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9D9" w:rsidRPr="00C747A9" w:rsidRDefault="006D0792" w:rsidP="00C04C3A">
      <w:pPr>
        <w:jc w:val="center"/>
        <w:rPr>
          <w:rFonts w:ascii="Century Gothic" w:hAnsi="Century Gothic"/>
          <w:sz w:val="28"/>
          <w:szCs w:val="24"/>
        </w:rPr>
      </w:pPr>
      <w:r w:rsidRPr="006D0792">
        <w:rPr>
          <w:rFonts w:ascii="Century Gothic" w:hAnsi="Century Gothic"/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76672" behindDoc="0" locked="0" layoutInCell="1" allowOverlap="1" wp14:anchorId="50E8D03F" wp14:editId="0E89E6F1">
            <wp:simplePos x="0" y="0"/>
            <wp:positionH relativeFrom="column">
              <wp:posOffset>6038850</wp:posOffset>
            </wp:positionH>
            <wp:positionV relativeFrom="paragraph">
              <wp:posOffset>-135255</wp:posOffset>
            </wp:positionV>
            <wp:extent cx="438988" cy="438988"/>
            <wp:effectExtent l="0" t="0" r="0" b="0"/>
            <wp:wrapNone/>
            <wp:docPr id="1040" name="Picture 1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8" cy="438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792">
        <w:rPr>
          <w:rFonts w:ascii="Century Gothic" w:hAnsi="Century Gothic"/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77696" behindDoc="0" locked="0" layoutInCell="1" allowOverlap="1" wp14:anchorId="5AE4FD3A" wp14:editId="1DD39315">
            <wp:simplePos x="0" y="0"/>
            <wp:positionH relativeFrom="column">
              <wp:posOffset>5210175</wp:posOffset>
            </wp:positionH>
            <wp:positionV relativeFrom="paragraph">
              <wp:posOffset>-142875</wp:posOffset>
            </wp:positionV>
            <wp:extent cx="447675" cy="447675"/>
            <wp:effectExtent l="0" t="0" r="9525" b="9525"/>
            <wp:wrapNone/>
            <wp:docPr id="1044" name="Picture 20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792">
        <w:rPr>
          <w:rFonts w:ascii="Century Gothic" w:hAnsi="Century Gothic"/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 wp14:anchorId="6CAB2ED2" wp14:editId="7E301A8F">
            <wp:simplePos x="0" y="0"/>
            <wp:positionH relativeFrom="column">
              <wp:posOffset>885825</wp:posOffset>
            </wp:positionH>
            <wp:positionV relativeFrom="paragraph">
              <wp:posOffset>-190500</wp:posOffset>
            </wp:positionV>
            <wp:extent cx="454881" cy="454500"/>
            <wp:effectExtent l="0" t="0" r="2540" b="3175"/>
            <wp:wrapNone/>
            <wp:docPr id="20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1" cy="454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792">
        <w:rPr>
          <w:rFonts w:ascii="Century Gothic" w:hAnsi="Century Gothic"/>
          <w:b/>
          <w:noProof/>
          <w:sz w:val="28"/>
          <w:szCs w:val="24"/>
          <w:u w:val="single"/>
          <w:lang w:eastAsia="en-GB"/>
        </w:rPr>
        <w:drawing>
          <wp:anchor distT="0" distB="0" distL="114300" distR="114300" simplePos="0" relativeHeight="251678720" behindDoc="0" locked="0" layoutInCell="1" allowOverlap="1" wp14:anchorId="1677CBEC" wp14:editId="0CD6ECD6">
            <wp:simplePos x="0" y="0"/>
            <wp:positionH relativeFrom="column">
              <wp:posOffset>76200</wp:posOffset>
            </wp:positionH>
            <wp:positionV relativeFrom="paragraph">
              <wp:posOffset>-171450</wp:posOffset>
            </wp:positionV>
            <wp:extent cx="455431" cy="455431"/>
            <wp:effectExtent l="0" t="0" r="1905" b="1905"/>
            <wp:wrapNone/>
            <wp:docPr id="19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1" cy="4554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1A5290">
        <w:rPr>
          <w:rFonts w:ascii="Century Gothic" w:hAnsi="Century Gothic"/>
          <w:b/>
          <w:sz w:val="28"/>
          <w:szCs w:val="24"/>
          <w:u w:val="single"/>
        </w:rPr>
        <w:t>Introduction to Resilience</w:t>
      </w:r>
    </w:p>
    <w:p w:rsidR="00C04C3A" w:rsidRPr="00C04C3A" w:rsidRDefault="00C04C3A" w:rsidP="00C04C3A">
      <w:pPr>
        <w:rPr>
          <w:rFonts w:ascii="Century Gothic" w:hAnsi="Century Gothic"/>
          <w:sz w:val="24"/>
          <w:szCs w:val="24"/>
        </w:rPr>
      </w:pPr>
      <w:r w:rsidRPr="00C04C3A">
        <w:rPr>
          <w:rFonts w:ascii="Century Gothic" w:hAnsi="Century Gothic"/>
          <w:bCs/>
          <w:sz w:val="24"/>
          <w:szCs w:val="24"/>
        </w:rPr>
        <w:t>What does resil</w:t>
      </w:r>
      <w:r>
        <w:rPr>
          <w:rFonts w:ascii="Century Gothic" w:hAnsi="Century Gothic"/>
          <w:bCs/>
          <w:sz w:val="24"/>
          <w:szCs w:val="24"/>
        </w:rPr>
        <w:t>ien</w:t>
      </w:r>
      <w:r w:rsidRPr="00C04C3A">
        <w:rPr>
          <w:rFonts w:ascii="Century Gothic" w:hAnsi="Century Gothic"/>
          <w:bCs/>
          <w:sz w:val="24"/>
          <w:szCs w:val="24"/>
        </w:rPr>
        <w:t>c</w:t>
      </w:r>
      <w:r>
        <w:rPr>
          <w:rFonts w:ascii="Century Gothic" w:hAnsi="Century Gothic"/>
          <w:bCs/>
          <w:sz w:val="24"/>
          <w:szCs w:val="24"/>
        </w:rPr>
        <w:t>e</w:t>
      </w:r>
      <w:r w:rsidRPr="00C04C3A">
        <w:rPr>
          <w:rFonts w:ascii="Century Gothic" w:hAnsi="Century Gothic"/>
          <w:bCs/>
          <w:sz w:val="24"/>
          <w:szCs w:val="24"/>
        </w:rPr>
        <w:t xml:space="preserve"> mean?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04C3A" w:rsidTr="00C04C3A">
        <w:tc>
          <w:tcPr>
            <w:tcW w:w="10456" w:type="dxa"/>
          </w:tcPr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Initial thoughts: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04C3A" w:rsidTr="00C04C3A">
        <w:tc>
          <w:tcPr>
            <w:tcW w:w="10456" w:type="dxa"/>
          </w:tcPr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Dictionary definition: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04C3A" w:rsidTr="00C04C3A">
        <w:tc>
          <w:tcPr>
            <w:tcW w:w="10456" w:type="dxa"/>
          </w:tcPr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Extra detail from the research: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04C3A" w:rsidRDefault="00C04C3A" w:rsidP="00C04C3A">
      <w:pPr>
        <w:rPr>
          <w:rFonts w:ascii="Century Gothic" w:hAnsi="Century Gothic"/>
          <w:sz w:val="24"/>
          <w:szCs w:val="24"/>
        </w:rPr>
      </w:pPr>
      <w:r w:rsidRPr="00C04C3A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1093A4E9" wp14:editId="0B2A3DBD">
            <wp:simplePos x="0" y="0"/>
            <wp:positionH relativeFrom="column">
              <wp:posOffset>5712756</wp:posOffset>
            </wp:positionH>
            <wp:positionV relativeFrom="paragraph">
              <wp:posOffset>219075</wp:posOffset>
            </wp:positionV>
            <wp:extent cx="1094444" cy="116205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1388" cy="116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84"/>
      </w:tblGrid>
      <w:tr w:rsidR="00C04C3A" w:rsidTr="00C04C3A">
        <w:tc>
          <w:tcPr>
            <w:tcW w:w="8784" w:type="dxa"/>
          </w:tcPr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How does this clip show resilience?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04C3A" w:rsidTr="00C04C3A">
        <w:tc>
          <w:tcPr>
            <w:tcW w:w="8784" w:type="dxa"/>
          </w:tcPr>
          <w:p w:rsidR="00C04C3A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7E9FDA2" wp14:editId="76B41933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213360</wp:posOffset>
                  </wp:positionV>
                  <wp:extent cx="695325" cy="991208"/>
                  <wp:effectExtent l="0" t="0" r="0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4C3A">
              <w:rPr>
                <w:rFonts w:ascii="Century Gothic" w:hAnsi="Century Gothic"/>
                <w:sz w:val="24"/>
                <w:szCs w:val="24"/>
              </w:rPr>
              <w:t>Extension: what is the message of the clip?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73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04C3A" w:rsidTr="00C04C3A">
        <w:tc>
          <w:tcPr>
            <w:tcW w:w="10768" w:type="dxa"/>
          </w:tcPr>
          <w:p w:rsid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In your pairs, think of 5 situations where you may feel unsure, scared or feel defeated:</w:t>
            </w:r>
          </w:p>
          <w:p w:rsidR="00C747A9" w:rsidRPr="00C04C3A" w:rsidRDefault="00C747A9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1)</w:t>
            </w:r>
          </w:p>
          <w:p w:rsidR="00C04C3A" w:rsidRP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2)</w:t>
            </w:r>
          </w:p>
          <w:p w:rsidR="00C04C3A" w:rsidRP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3)</w:t>
            </w:r>
          </w:p>
          <w:p w:rsidR="00C04C3A" w:rsidRP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4)</w:t>
            </w:r>
          </w:p>
          <w:p w:rsidR="00C04C3A" w:rsidRP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</w:p>
          <w:p w:rsidR="00C04C3A" w:rsidRPr="00C04C3A" w:rsidRDefault="00C04C3A" w:rsidP="00C04C3A">
            <w:pPr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sz w:val="24"/>
                <w:szCs w:val="24"/>
              </w:rPr>
              <w:t>5)</w:t>
            </w:r>
          </w:p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p w:rsidR="00C747A9" w:rsidRDefault="00C747A9" w:rsidP="00C04C3A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40E5261" wp14:editId="347B0A03">
            <wp:simplePos x="0" y="0"/>
            <wp:positionH relativeFrom="column">
              <wp:posOffset>-285750</wp:posOffset>
            </wp:positionH>
            <wp:positionV relativeFrom="paragraph">
              <wp:posOffset>2531745</wp:posOffset>
            </wp:positionV>
            <wp:extent cx="2981325" cy="1876425"/>
            <wp:effectExtent l="0" t="0" r="9525" b="9525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36"/>
        <w:tblW w:w="0" w:type="auto"/>
        <w:tblLook w:val="04A0" w:firstRow="1" w:lastRow="0" w:firstColumn="1" w:lastColumn="0" w:noHBand="0" w:noVBand="1"/>
      </w:tblPr>
      <w:tblGrid>
        <w:gridCol w:w="6095"/>
      </w:tblGrid>
      <w:tr w:rsidR="00C04C3A" w:rsidTr="00C04C3A">
        <w:tc>
          <w:tcPr>
            <w:tcW w:w="6095" w:type="dxa"/>
          </w:tcPr>
          <w:p w:rsidR="00C04C3A" w:rsidRDefault="00C04C3A" w:rsidP="00C04C3A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What does this quote mean?</w:t>
            </w: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04C3A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p w:rsidR="00C04C3A" w:rsidRDefault="00C04C3A" w:rsidP="00C04C3A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301" w:tblpY="-449"/>
        <w:tblW w:w="0" w:type="auto"/>
        <w:tblLook w:val="04A0" w:firstRow="1" w:lastRow="0" w:firstColumn="1" w:lastColumn="0" w:noHBand="0" w:noVBand="1"/>
      </w:tblPr>
      <w:tblGrid>
        <w:gridCol w:w="4673"/>
      </w:tblGrid>
      <w:tr w:rsidR="00C747A9" w:rsidTr="00C747A9">
        <w:tc>
          <w:tcPr>
            <w:tcW w:w="4673" w:type="dxa"/>
          </w:tcPr>
          <w:p w:rsidR="00C747A9" w:rsidRDefault="00C747A9" w:rsidP="00C747A9">
            <w:pPr>
              <w:rPr>
                <w:rFonts w:ascii="Century Gothic" w:hAnsi="Century Gothic"/>
                <w:sz w:val="24"/>
                <w:szCs w:val="24"/>
              </w:rPr>
            </w:pPr>
            <w:r w:rsidRPr="00C04C3A">
              <w:rPr>
                <w:rFonts w:ascii="Century Gothic" w:hAnsi="Century Gothic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2833B47F" wp14:editId="62A03A23">
                  <wp:simplePos x="0" y="0"/>
                  <wp:positionH relativeFrom="column">
                    <wp:posOffset>1748155</wp:posOffset>
                  </wp:positionH>
                  <wp:positionV relativeFrom="paragraph">
                    <wp:posOffset>265430</wp:posOffset>
                  </wp:positionV>
                  <wp:extent cx="1009650" cy="954672"/>
                  <wp:effectExtent l="0" t="0" r="0" b="0"/>
                  <wp:wrapNone/>
                  <wp:docPr id="1026" name="Picture 2" descr="Native American Genealogy Research | Lineages Genea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Native American Genealogy Research | Lineages Genea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46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What does </w:t>
            </w:r>
            <w:r w:rsidRPr="00C04C3A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his story </w:t>
            </w:r>
            <w:r w:rsidRPr="00C04C3A">
              <w:rPr>
                <w:rFonts w:ascii="Century Gothic" w:hAnsi="Century Gothic"/>
                <w:sz w:val="24"/>
                <w:szCs w:val="24"/>
              </w:rPr>
              <w:t>tell us about how we become resilient</w:t>
            </w:r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  <w:p w:rsidR="00C747A9" w:rsidRDefault="00C747A9" w:rsidP="00C747A9">
            <w:pPr>
              <w:jc w:val="right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C04C3A" w:rsidRDefault="00C747A9" w:rsidP="00C04C3A">
      <w:pPr>
        <w:rPr>
          <w:rFonts w:ascii="Century Gothic" w:hAnsi="Century Gothic"/>
          <w:sz w:val="24"/>
          <w:szCs w:val="24"/>
        </w:rPr>
      </w:pPr>
      <w:r w:rsidRPr="00C04C3A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B2E5C" wp14:editId="3A7E2F27">
                <wp:simplePos x="0" y="0"/>
                <wp:positionH relativeFrom="column">
                  <wp:posOffset>2733675</wp:posOffset>
                </wp:positionH>
                <wp:positionV relativeFrom="paragraph">
                  <wp:posOffset>-371475</wp:posOffset>
                </wp:positionV>
                <wp:extent cx="4320540" cy="5016500"/>
                <wp:effectExtent l="0" t="0" r="0" b="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5016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4C3A" w:rsidRPr="00C04C3A" w:rsidRDefault="00C04C3A" w:rsidP="00C04C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  <w:r w:rsidRPr="00C04C3A">
                              <w:rPr>
                                <w:rFonts w:ascii="Bahnschrift Light" w:hAnsi="Bahnschrift Light" w:cstheme="minorBidi"/>
                                <w:b/>
                                <w:bCs/>
                                <w:color w:val="000000" w:themeColor="text1"/>
                                <w:kern w:val="24"/>
                                <w:u w:val="single"/>
                              </w:rPr>
                              <w:t>The Two Wolves</w:t>
                            </w:r>
                          </w:p>
                          <w:p w:rsidR="00C04C3A" w:rsidRPr="00C04C3A" w:rsidRDefault="00C04C3A" w:rsidP="00C04C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  <w:r w:rsidRPr="00C04C3A">
                              <w:rPr>
                                <w:rFonts w:ascii="Bahnschrift Light" w:hAnsi="Bahnschrift Light" w:cstheme="minorBidi"/>
                                <w:color w:val="000000" w:themeColor="text1"/>
                                <w:kern w:val="24"/>
                              </w:rPr>
                              <w:t>An old Cherokee was teaching his grandchildren about life. He said, “A battle is raging inside me…it is a terrible fight between two wolves. One wolf represents fear, anger, envy, sorrow, regret, greed, arrogance, self-pity, guilt, resentment, inferiority, lies, false pride, superiority and ego. The other stands for joy, peace, love, hope, sharing, serenity, humility, kindness, benevolence, friendship, empathy, generosity, truth, compassion and faith.”</w:t>
                            </w:r>
                          </w:p>
                          <w:p w:rsidR="00C04C3A" w:rsidRPr="00C04C3A" w:rsidRDefault="00C04C3A" w:rsidP="00C04C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  <w:r w:rsidRPr="00C04C3A">
                              <w:rPr>
                                <w:rFonts w:ascii="Bahnschrift Light" w:hAnsi="Bahnschrift Light" w:cstheme="minorBidi"/>
                                <w:color w:val="000000" w:themeColor="text1"/>
                                <w:kern w:val="24"/>
                              </w:rPr>
                              <w:t>The old man looked at the children with a firm stare. “This same fight is going on inside you, and inside every other person, too.”</w:t>
                            </w:r>
                          </w:p>
                          <w:p w:rsidR="00C04C3A" w:rsidRPr="00C04C3A" w:rsidRDefault="00C04C3A" w:rsidP="00C04C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  <w:r w:rsidRPr="00C04C3A">
                              <w:rPr>
                                <w:rFonts w:ascii="Bahnschrift Light" w:hAnsi="Bahnschrift Light" w:cstheme="minorBidi"/>
                                <w:color w:val="000000" w:themeColor="text1"/>
                                <w:kern w:val="24"/>
                              </w:rPr>
                              <w:t>They thought about it for a minute, and then one child asked his grandfather, “Which wolf will win?”</w:t>
                            </w:r>
                          </w:p>
                          <w:p w:rsidR="00C04C3A" w:rsidRPr="00C04C3A" w:rsidRDefault="00C04C3A" w:rsidP="00C04C3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Light" w:hAnsi="Bahnschrift Light"/>
                              </w:rPr>
                            </w:pPr>
                            <w:r w:rsidRPr="00C04C3A">
                              <w:rPr>
                                <w:rFonts w:ascii="Bahnschrift Light" w:hAnsi="Bahnschrift Light" w:cstheme="minorBidi"/>
                                <w:color w:val="000000" w:themeColor="text1"/>
                                <w:kern w:val="24"/>
                              </w:rPr>
                              <w:t>The old Cherokee replied: “</w:t>
                            </w:r>
                            <w:r w:rsidRPr="00C04C3A">
                              <w:rPr>
                                <w:rFonts w:ascii="Bahnschrift Light" w:hAnsi="Bahnschrift Light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The one you feed</w:t>
                            </w:r>
                            <w:r w:rsidRPr="00C04C3A">
                              <w:rPr>
                                <w:rFonts w:ascii="Bahnschrift Light" w:hAnsi="Bahnschrift Light" w:cstheme="minorBidi"/>
                                <w:color w:val="000000" w:themeColor="text1"/>
                                <w:kern w:val="24"/>
                              </w:rPr>
                              <w:t>.”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8B2E5C" id="Rectangle 3" o:spid="_x0000_s1026" style="position:absolute;margin-left:215.25pt;margin-top:-29.25pt;width:340.2pt;height:3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BdhQEAAPACAAAOAAAAZHJzL2Uyb0RvYy54bWysUk1v2zAMvQ/YfxB0X+ykSTEYcYoBRXcZ&#10;2qLdfgAjS7EA62OkEjv/vpTipcN2G3ahSJF65HvU9m5ygzhpJBt8K5eLWgrtVeisP7Tyx/eHT5+l&#10;oAS+gyF43cqzJnm3+/hhO8ZGr0Ifhk6jYBBPzRhb2acUm6oi1WsHtAhRe06agA4Sh3ioOoSR0d1Q&#10;rer6thoDdhGD0kR8e39Jyl3BN0ar9GQM6SSGVvJsqVgsdp9ttdtCc0CIvVXzGPAPUziwnpteoe4h&#10;gTii/QvKWYWBgkkLFVwVjLFKFw7MZln/wea1h6gLFxaH4lUm+n+w6vH0jMJ2rVxL4cHxil5YNPCH&#10;QYubLM8YqeGq1/iMc0TsZq6TQZdPZiGmIun5KqmeklB8ub5Z1Zs1K684t6mXt5u6iF69P49I6asO&#10;TmSnlcjti5Rw+kaJW3LprxIO8jiXAbKXpv00T7UP3ZmpjLzLVtLPI2CWDrj4yzGFB1ug8ptL4QzF&#10;spYO8xfIe/s9LlXvH3X3BgAA//8DAFBLAwQUAAYACAAAACEAejWCX+IAAAAMAQAADwAAAGRycy9k&#10;b3ducmV2LnhtbEyPy07DMBBF90j8gzVIbFBrhzZ9hEwqVEAq3RH6AU4yJKHxOIrdNvw97gp2M5qj&#10;O+emm9F04kyDay0jRFMFgri0Vcs1wuHzbbIC4bzmSneWCeGHHGyy25tUJ5W98Aedc1+LEMIu0QiN&#10;930ipSsbMtpNbU8cbl92MNqHdahlNehLCDedfFRqIY1uOXxodE/bhspjfjII7/v5/rDdye/jun15&#10;2C1zJYvFK+L93fj8BMLT6P9guOoHdciCU2FPXDnRIcxnKg4owiReheFKRJFagygQlrMoBpml8n+J&#10;7BcAAP//AwBQSwECLQAUAAYACAAAACEAtoM4kv4AAADhAQAAEwAAAAAAAAAAAAAAAAAAAAAAW0Nv&#10;bnRlbnRfVHlwZXNdLnhtbFBLAQItABQABgAIAAAAIQA4/SH/1gAAAJQBAAALAAAAAAAAAAAAAAAA&#10;AC8BAABfcmVscy8ucmVsc1BLAQItABQABgAIAAAAIQD2xNBdhQEAAPACAAAOAAAAAAAAAAAAAAAA&#10;AC4CAABkcnMvZTJvRG9jLnhtbFBLAQItABQABgAIAAAAIQB6NYJf4gAAAAwBAAAPAAAAAAAAAAAA&#10;AAAAAN8DAABkcnMvZG93bnJldi54bWxQSwUGAAAAAAQABADzAAAA7gQAAAAA&#10;" filled="f" stroked="f">
                <v:textbox style="mso-fit-shape-to-text:t">
                  <w:txbxContent>
                    <w:p w:rsidR="00C04C3A" w:rsidRPr="00C04C3A" w:rsidRDefault="00C04C3A" w:rsidP="00C04C3A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  <w:r w:rsidRPr="00C04C3A">
                        <w:rPr>
                          <w:rFonts w:ascii="Bahnschrift Light" w:hAnsi="Bahnschrift Light" w:cstheme="minorBidi"/>
                          <w:b/>
                          <w:bCs/>
                          <w:color w:val="000000" w:themeColor="text1"/>
                          <w:kern w:val="24"/>
                          <w:u w:val="single"/>
                        </w:rPr>
                        <w:t>The Two Wolves</w:t>
                      </w:r>
                    </w:p>
                    <w:p w:rsidR="00C04C3A" w:rsidRPr="00C04C3A" w:rsidRDefault="00C04C3A" w:rsidP="00C04C3A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  <w:r w:rsidRPr="00C04C3A">
                        <w:rPr>
                          <w:rFonts w:ascii="Bahnschrift Light" w:hAnsi="Bahnschrift Light" w:cstheme="minorBidi"/>
                          <w:color w:val="000000" w:themeColor="text1"/>
                          <w:kern w:val="24"/>
                        </w:rPr>
                        <w:t>An old Cherokee was teaching his grandchildren about life. He said, “A battle is raging inside me…it is a terrible fight between two wolves. One wolf represents fear, anger, envy, sorrow, regret, greed, arrogance, self-pity, guilt, resentment, inferiority, lies, false pride, superiority and ego. The other stands for joy, peace, love, hope, sharing, serenity, humility, kindness, benevolence, friendship, empathy, generosity, truth, compassion and faith.”</w:t>
                      </w:r>
                    </w:p>
                    <w:p w:rsidR="00C04C3A" w:rsidRPr="00C04C3A" w:rsidRDefault="00C04C3A" w:rsidP="00C04C3A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  <w:r w:rsidRPr="00C04C3A">
                        <w:rPr>
                          <w:rFonts w:ascii="Bahnschrift Light" w:hAnsi="Bahnschrift Light" w:cstheme="minorBidi"/>
                          <w:color w:val="000000" w:themeColor="text1"/>
                          <w:kern w:val="24"/>
                        </w:rPr>
                        <w:t>The old man looked at the children with a firm stare. “This same fight is going on inside you, and inside every other person, too.”</w:t>
                      </w:r>
                    </w:p>
                    <w:p w:rsidR="00C04C3A" w:rsidRPr="00C04C3A" w:rsidRDefault="00C04C3A" w:rsidP="00C04C3A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  <w:r w:rsidRPr="00C04C3A">
                        <w:rPr>
                          <w:rFonts w:ascii="Bahnschrift Light" w:hAnsi="Bahnschrift Light" w:cstheme="minorBidi"/>
                          <w:color w:val="000000" w:themeColor="text1"/>
                          <w:kern w:val="24"/>
                        </w:rPr>
                        <w:t>They thought about it for a minute, and then one child asked his grandfather, “Which wolf will win?”</w:t>
                      </w:r>
                    </w:p>
                    <w:p w:rsidR="00C04C3A" w:rsidRPr="00C04C3A" w:rsidRDefault="00C04C3A" w:rsidP="00C04C3A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Light" w:hAnsi="Bahnschrift Light"/>
                        </w:rPr>
                      </w:pPr>
                      <w:r w:rsidRPr="00C04C3A">
                        <w:rPr>
                          <w:rFonts w:ascii="Bahnschrift Light" w:hAnsi="Bahnschrift Light" w:cstheme="minorBidi"/>
                          <w:color w:val="000000" w:themeColor="text1"/>
                          <w:kern w:val="24"/>
                        </w:rPr>
                        <w:t>The old Cherokee replied: “</w:t>
                      </w:r>
                      <w:r w:rsidRPr="00C04C3A">
                        <w:rPr>
                          <w:rFonts w:ascii="Bahnschrift Light" w:hAnsi="Bahnschrift Light" w:cstheme="minorBidi"/>
                          <w:b/>
                          <w:bCs/>
                          <w:color w:val="000000" w:themeColor="text1"/>
                          <w:kern w:val="24"/>
                        </w:rPr>
                        <w:t>The one you feed</w:t>
                      </w:r>
                      <w:r w:rsidRPr="00C04C3A">
                        <w:rPr>
                          <w:rFonts w:ascii="Bahnschrift Light" w:hAnsi="Bahnschrift Light" w:cstheme="minorBidi"/>
                          <w:color w:val="000000" w:themeColor="text1"/>
                          <w:kern w:val="24"/>
                        </w:rPr>
                        <w:t>.”</w:t>
                      </w:r>
                    </w:p>
                  </w:txbxContent>
                </v:textbox>
              </v:rect>
            </w:pict>
          </mc:Fallback>
        </mc:AlternateContent>
      </w:r>
    </w:p>
    <w:p w:rsidR="00C747A9" w:rsidRDefault="00C747A9" w:rsidP="00C04C3A">
      <w:pPr>
        <w:rPr>
          <w:rFonts w:ascii="Century Gothic" w:hAnsi="Century Gothic"/>
          <w:sz w:val="24"/>
          <w:szCs w:val="24"/>
        </w:rPr>
      </w:pPr>
    </w:p>
    <w:p w:rsidR="00C747A9" w:rsidRDefault="00C747A9">
      <w:pPr>
        <w:rPr>
          <w:rFonts w:ascii="Century Gothic" w:hAnsi="Century Gothic"/>
          <w:sz w:val="24"/>
          <w:szCs w:val="24"/>
        </w:rPr>
      </w:pPr>
      <w:r w:rsidRPr="00C747A9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 wp14:anchorId="70A37803" wp14:editId="4A40061F">
            <wp:simplePos x="0" y="0"/>
            <wp:positionH relativeFrom="page">
              <wp:align>right</wp:align>
            </wp:positionH>
            <wp:positionV relativeFrom="paragraph">
              <wp:posOffset>3105150</wp:posOffset>
            </wp:positionV>
            <wp:extent cx="7404735" cy="573532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19259" r="36596" b="9630"/>
                    <a:stretch/>
                  </pic:blipFill>
                  <pic:spPr bwMode="auto">
                    <a:xfrm>
                      <a:off x="0" y="0"/>
                      <a:ext cx="7404735" cy="573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3A">
        <w:rPr>
          <w:rFonts w:ascii="Century Gothic" w:hAnsi="Century Gothic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BF70C10" wp14:editId="1F9676B7">
            <wp:simplePos x="0" y="0"/>
            <wp:positionH relativeFrom="margin">
              <wp:posOffset>5952490</wp:posOffset>
            </wp:positionH>
            <wp:positionV relativeFrom="paragraph">
              <wp:posOffset>1517015</wp:posOffset>
            </wp:positionV>
            <wp:extent cx="1003935" cy="904875"/>
            <wp:effectExtent l="0" t="0" r="5715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3380" r="12855"/>
                    <a:stretch/>
                  </pic:blipFill>
                  <pic:spPr>
                    <a:xfrm>
                      <a:off x="0" y="0"/>
                      <a:ext cx="100393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550718" wp14:editId="5AFE21E6">
                <wp:simplePos x="0" y="0"/>
                <wp:positionH relativeFrom="page">
                  <wp:align>left</wp:align>
                </wp:positionH>
                <wp:positionV relativeFrom="paragraph">
                  <wp:posOffset>2252345</wp:posOffset>
                </wp:positionV>
                <wp:extent cx="7239000" cy="733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47A9" w:rsidRDefault="00C747A9" w:rsidP="00C747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C747A9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How can we show resilience?</w:t>
                            </w:r>
                          </w:p>
                          <w:p w:rsidR="004866DD" w:rsidRPr="00C747A9" w:rsidRDefault="00AE4513" w:rsidP="00C747A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C747A9">
                              <w:rPr>
                                <w:rFonts w:ascii="Century Gothic" w:hAnsi="Century Gothic"/>
                              </w:rPr>
                              <w:t>How would you initially react to these situations?</w:t>
                            </w:r>
                            <w:r w:rsidR="00C747A9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C747A9">
                              <w:rPr>
                                <w:rFonts w:ascii="Century Gothic" w:hAnsi="Century Gothic"/>
                                <w:bCs/>
                              </w:rPr>
                              <w:t>How would a resilient pe</w:t>
                            </w:r>
                            <w:r w:rsidR="00C747A9">
                              <w:rPr>
                                <w:rFonts w:ascii="Century Gothic" w:hAnsi="Century Gothic"/>
                                <w:bCs/>
                              </w:rPr>
                              <w:t>rson react to these situations?</w:t>
                            </w:r>
                          </w:p>
                          <w:p w:rsidR="00C747A9" w:rsidRPr="00C747A9" w:rsidRDefault="00C747A9" w:rsidP="00C747A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5071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77.35pt;width:570pt;height:57.7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1uLwIAAFgEAAAOAAAAZHJzL2Uyb0RvYy54bWysVE1vGjEQvVfqf7B8L7t8hWTFEtFEVJWi&#10;JBJUORuvza5ke1zbsEt/fcdeICjtqerFjGdm5+O9Z+b3nVbkIJxvwJR0OMgpEYZD1ZhdSX9sVl9u&#10;KfGBmYopMKKkR+Hp/eLzp3lrCzGCGlQlHMEixhetLWkdgi2yzPNaaOYHYIXBoASnWcCr22WVYy1W&#10;1yob5flN1oKrrAMuvEfvYx+ki1RfSsHDi5ReBKJKirOFdLp0buOZLeas2Dlm64afxmD/MIVmjcGm&#10;l1KPLDCyd80fpXTDHXiQYcBBZyBlw0XaAbcZ5h+2WdfMirQLguPtBSb//8ry58OrI01V0hklhmmk&#10;aCO6QL5CR2YRndb6ApPWFtNCh25k+ez36IxLd9Lp+IvrEIwjzscLtrEYR+dsNL7LcwxxjM3G48lo&#10;Gstk719b58M3AZpEo6QOuUuQssOTD33qOSU2M7BqlEr8KUPakt6Mp3n64BLB4spgj7hDP2u0Qrft&#10;0saXPbZQHXE9B708vOWrBmd4Yj68Mod6wLFR4+EFD6kAe8HJoqQG9+tv/piPNGGUkhb1VVL/c8+c&#10;oER9N0jg3XAyiYJMl8l0NsKLu45sryNmrx8AJTzE12R5MmN+UGdTOtBv+BSWsSuGmOHYu6ThbD6E&#10;XvX4lLhYLlMSStCy8GTWlsfSEdWI8KZ7Y86eaAhI4DOclciKD2z0uT0fy30A2SSqIs49qif4Ub6J&#10;7NNTi+/j+p6y3v8QFr8BAAD//wMAUEsDBBQABgAIAAAAIQAGAzNV4QAAAAkBAAAPAAAAZHJzL2Rv&#10;d25yZXYueG1sTI/BbsIwEETvlfoP1lbqrdikoaAQB6FIqFLVHqBcetvEJomw12lsIO3X15zocXZW&#10;M2/y1WgNO+vBd44kTCcCmKbaqY4aCfvPzdMCmA9ICo0jLeFHe1gV93c5ZspdaKvPu9CwGEI+Qwlt&#10;CH3Gua9bbdFPXK8pegc3WAxRDg1XA15iuDU8EeKFW+woNrTY67LV9XF3shLeys0HbqvELn5N+fp+&#10;WPff+6+ZlI8P43oJLOgx3J7hih/RoYhMlTuR8sxIiEOChOdZOgd2taepiKdKQjoXCfAi5/8XFH8A&#10;AAD//wMAUEsBAi0AFAAGAAgAAAAhALaDOJL+AAAA4QEAABMAAAAAAAAAAAAAAAAAAAAAAFtDb250&#10;ZW50X1R5cGVzXS54bWxQSwECLQAUAAYACAAAACEAOP0h/9YAAACUAQAACwAAAAAAAAAAAAAAAAAv&#10;AQAAX3JlbHMvLnJlbHNQSwECLQAUAAYACAAAACEAONZdbi8CAABYBAAADgAAAAAAAAAAAAAAAAAu&#10;AgAAZHJzL2Uyb0RvYy54bWxQSwECLQAUAAYACAAAACEABgMzVeEAAAAJAQAADwAAAAAAAAAAAAAA&#10;AACJBAAAZHJzL2Rvd25yZXYueG1sUEsFBgAAAAAEAAQA8wAAAJcFAAAAAA==&#10;" filled="f" stroked="f" strokeweight=".5pt">
                <v:textbox>
                  <w:txbxContent>
                    <w:p w:rsidR="00C747A9" w:rsidRDefault="00C747A9" w:rsidP="00C747A9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C747A9">
                        <w:rPr>
                          <w:rFonts w:ascii="Century Gothic" w:hAnsi="Century Gothic"/>
                          <w:b/>
                          <w:sz w:val="28"/>
                        </w:rPr>
                        <w:t>How can we show resilience?</w:t>
                      </w:r>
                    </w:p>
                    <w:p w:rsidR="00000000" w:rsidRPr="00C747A9" w:rsidRDefault="00AE4513" w:rsidP="00C747A9">
                      <w:pPr>
                        <w:rPr>
                          <w:rFonts w:ascii="Century Gothic" w:hAnsi="Century Gothic"/>
                        </w:rPr>
                      </w:pPr>
                      <w:r w:rsidRPr="00C747A9">
                        <w:rPr>
                          <w:rFonts w:ascii="Century Gothic" w:hAnsi="Century Gothic"/>
                        </w:rPr>
                        <w:t>How would you initially r</w:t>
                      </w:r>
                      <w:r w:rsidRPr="00C747A9">
                        <w:rPr>
                          <w:rFonts w:ascii="Century Gothic" w:hAnsi="Century Gothic"/>
                        </w:rPr>
                        <w:t>eact to these situations?</w:t>
                      </w:r>
                      <w:r w:rsidR="00C747A9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C747A9">
                        <w:rPr>
                          <w:rFonts w:ascii="Century Gothic" w:hAnsi="Century Gothic"/>
                          <w:bCs/>
                        </w:rPr>
                        <w:t>How would a resilient pe</w:t>
                      </w:r>
                      <w:r w:rsidR="00C747A9">
                        <w:rPr>
                          <w:rFonts w:ascii="Century Gothic" w:hAnsi="Century Gothic"/>
                          <w:bCs/>
                        </w:rPr>
                        <w:t>rson react to these situations?</w:t>
                      </w:r>
                    </w:p>
                    <w:p w:rsidR="00C747A9" w:rsidRPr="00C747A9" w:rsidRDefault="00C747A9" w:rsidP="00C747A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entury Gothic" w:hAnsi="Century Gothic"/>
          <w:sz w:val="24"/>
          <w:szCs w:val="24"/>
        </w:rPr>
        <w:br w:type="page"/>
      </w:r>
    </w:p>
    <w:p w:rsidR="00C04C3A" w:rsidRPr="00C04C3A" w:rsidRDefault="00C747A9" w:rsidP="00C04C3A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1409700</wp:posOffset>
            </wp:positionV>
            <wp:extent cx="9980295" cy="7162165"/>
            <wp:effectExtent l="0" t="635" r="1270" b="1270"/>
            <wp:wrapTopAndBottom/>
            <wp:docPr id="1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80295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4C3A" w:rsidRPr="00C04C3A" w:rsidSect="00C04C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Light">
    <w:altName w:val="Segoe UI Light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F5849"/>
    <w:multiLevelType w:val="hybridMultilevel"/>
    <w:tmpl w:val="7318D8D2"/>
    <w:lvl w:ilvl="0" w:tplc="A71099F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8E1E7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BC485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6869D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B4C1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8B631A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B20A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71A56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DDE611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74F5DC0"/>
    <w:multiLevelType w:val="hybridMultilevel"/>
    <w:tmpl w:val="9B8CAEB6"/>
    <w:lvl w:ilvl="0" w:tplc="F4FABA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269E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9543CD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DA3E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CEF9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63A3A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59C80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A8F2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06FBF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3A"/>
    <w:rsid w:val="001A5290"/>
    <w:rsid w:val="002C750B"/>
    <w:rsid w:val="004866DD"/>
    <w:rsid w:val="005B49F9"/>
    <w:rsid w:val="006C3F06"/>
    <w:rsid w:val="006D0792"/>
    <w:rsid w:val="00AE4513"/>
    <w:rsid w:val="00C04C3A"/>
    <w:rsid w:val="00C7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50357"/>
  <w15:chartTrackingRefBased/>
  <w15:docId w15:val="{37127E4B-C0EF-47FD-B939-A56DC689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04C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5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5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8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14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7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6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24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9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301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58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C98BD-F734-45DA-AD89-EED728FD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L.Robinson</dc:creator>
  <cp:keywords/>
  <dc:description/>
  <cp:lastModifiedBy>G.Bell</cp:lastModifiedBy>
  <cp:revision>4</cp:revision>
  <cp:lastPrinted>2021-09-07T09:43:00Z</cp:lastPrinted>
  <dcterms:created xsi:type="dcterms:W3CDTF">2020-08-17T12:50:00Z</dcterms:created>
  <dcterms:modified xsi:type="dcterms:W3CDTF">2021-09-07T09:58:00Z</dcterms:modified>
</cp:coreProperties>
</file>