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2A6659" w14:textId="5F5F4ECB" w:rsidR="00807E9E" w:rsidRPr="00C1754D" w:rsidRDefault="00E27824" w:rsidP="00C1754D">
      <w:pPr>
        <w:jc w:val="center"/>
        <w:rPr>
          <w:b/>
          <w:sz w:val="40"/>
          <w:szCs w:val="40"/>
        </w:rPr>
      </w:pPr>
      <w:r w:rsidRPr="00E27824">
        <w:rPr>
          <w:b/>
          <w:noProof/>
          <w:sz w:val="40"/>
          <w:szCs w:val="40"/>
        </w:rPr>
        <w:drawing>
          <wp:anchor distT="0" distB="0" distL="114300" distR="114300" simplePos="0" relativeHeight="251658241" behindDoc="0" locked="0" layoutInCell="1" allowOverlap="1" wp14:anchorId="665EA121" wp14:editId="6AB0BFAA">
            <wp:simplePos x="0" y="0"/>
            <wp:positionH relativeFrom="margin">
              <wp:align>right</wp:align>
            </wp:positionH>
            <wp:positionV relativeFrom="paragraph">
              <wp:posOffset>323850</wp:posOffset>
            </wp:positionV>
            <wp:extent cx="2279576" cy="675487"/>
            <wp:effectExtent l="0" t="0" r="0" b="0"/>
            <wp:wrapTopAndBottom/>
            <wp:docPr id="4" name="Picture 1">
              <a:extLst xmlns:a="http://schemas.openxmlformats.org/drawingml/2006/main">
                <a:ext uri="{FF2B5EF4-FFF2-40B4-BE49-F238E27FC236}">
                  <a16:creationId xmlns:a16="http://schemas.microsoft.com/office/drawing/2014/main" id="{17E415F7-10BC-42EA-8C3A-C1934AF8521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a:extLst>
                        <a:ext uri="{FF2B5EF4-FFF2-40B4-BE49-F238E27FC236}">
                          <a16:creationId xmlns:a16="http://schemas.microsoft.com/office/drawing/2014/main" id="{17E415F7-10BC-42EA-8C3A-C1934AF8521C}"/>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79576" cy="675487"/>
                    </a:xfrm>
                    <a:prstGeom prst="rect">
                      <a:avLst/>
                    </a:prstGeom>
                    <a:noFill/>
                    <a:ln>
                      <a:noFill/>
                    </a:ln>
                  </pic:spPr>
                </pic:pic>
              </a:graphicData>
            </a:graphic>
          </wp:anchor>
        </w:drawing>
      </w:r>
      <w:r w:rsidR="00215947">
        <w:rPr>
          <w:b/>
          <w:noProof/>
          <w:sz w:val="40"/>
          <w:szCs w:val="40"/>
        </w:rPr>
        <w:drawing>
          <wp:anchor distT="0" distB="0" distL="114300" distR="114300" simplePos="0" relativeHeight="251658240" behindDoc="0" locked="0" layoutInCell="1" allowOverlap="1" wp14:anchorId="123BCB2F" wp14:editId="3D007113">
            <wp:simplePos x="0" y="0"/>
            <wp:positionH relativeFrom="margin">
              <wp:align>left</wp:align>
            </wp:positionH>
            <wp:positionV relativeFrom="paragraph">
              <wp:posOffset>123825</wp:posOffset>
            </wp:positionV>
            <wp:extent cx="3629025" cy="969812"/>
            <wp:effectExtent l="0" t="0" r="0" b="1905"/>
            <wp:wrapTopAndBottom/>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29025" cy="969812"/>
                    </a:xfrm>
                    <a:prstGeom prst="rect">
                      <a:avLst/>
                    </a:prstGeom>
                  </pic:spPr>
                </pic:pic>
              </a:graphicData>
            </a:graphic>
          </wp:anchor>
        </w:drawing>
      </w:r>
    </w:p>
    <w:p w14:paraId="6B299F05" w14:textId="77777777" w:rsidR="00807E9E" w:rsidRDefault="1ED50B1F" w:rsidP="1ED50B1F">
      <w:pPr>
        <w:jc w:val="center"/>
        <w:rPr>
          <w:b/>
          <w:bCs/>
          <w:i/>
          <w:iCs/>
          <w:sz w:val="72"/>
          <w:szCs w:val="72"/>
        </w:rPr>
      </w:pPr>
      <w:r w:rsidRPr="1ED50B1F">
        <w:rPr>
          <w:b/>
          <w:bCs/>
          <w:i/>
          <w:iCs/>
          <w:sz w:val="72"/>
          <w:szCs w:val="72"/>
        </w:rPr>
        <w:t>Northampton Academy</w:t>
      </w:r>
    </w:p>
    <w:p w14:paraId="0A37501D" w14:textId="77777777" w:rsidR="007E7D80" w:rsidRDefault="007E7D80">
      <w:pPr>
        <w:jc w:val="center"/>
        <w:rPr>
          <w:b/>
          <w:i/>
          <w:sz w:val="72"/>
          <w:szCs w:val="72"/>
        </w:rPr>
      </w:pPr>
    </w:p>
    <w:p w14:paraId="0767F1AA" w14:textId="69072BAC" w:rsidR="00807E9E" w:rsidRDefault="00192477" w:rsidP="1ED50B1F">
      <w:pPr>
        <w:jc w:val="center"/>
        <w:rPr>
          <w:b/>
          <w:bCs/>
          <w:i/>
          <w:iCs/>
          <w:sz w:val="72"/>
          <w:szCs w:val="72"/>
        </w:rPr>
      </w:pPr>
      <w:r>
        <w:rPr>
          <w:b/>
          <w:bCs/>
          <w:i/>
          <w:iCs/>
          <w:sz w:val="72"/>
          <w:szCs w:val="72"/>
        </w:rPr>
        <w:t>CHARACTER ACTION PLAN</w:t>
      </w:r>
    </w:p>
    <w:p w14:paraId="5DAB6C7B" w14:textId="77777777" w:rsidR="007E7D80" w:rsidRDefault="007E7D80">
      <w:pPr>
        <w:jc w:val="center"/>
        <w:rPr>
          <w:b/>
          <w:i/>
          <w:sz w:val="72"/>
          <w:szCs w:val="72"/>
        </w:rPr>
      </w:pPr>
    </w:p>
    <w:p w14:paraId="03C4EC8D" w14:textId="30A6A596" w:rsidR="00C603D7" w:rsidRDefault="0087749B" w:rsidP="2523BAF6">
      <w:pPr>
        <w:jc w:val="center"/>
        <w:rPr>
          <w:b/>
          <w:bCs/>
          <w:i/>
          <w:iCs/>
          <w:sz w:val="72"/>
          <w:szCs w:val="72"/>
        </w:rPr>
      </w:pPr>
      <w:r>
        <w:rPr>
          <w:b/>
          <w:bCs/>
          <w:i/>
          <w:iCs/>
          <w:sz w:val="72"/>
          <w:szCs w:val="72"/>
        </w:rPr>
        <w:t>June</w:t>
      </w:r>
      <w:r w:rsidR="00934744">
        <w:rPr>
          <w:b/>
          <w:bCs/>
          <w:i/>
          <w:iCs/>
          <w:sz w:val="72"/>
          <w:szCs w:val="72"/>
        </w:rPr>
        <w:t xml:space="preserve"> 202</w:t>
      </w:r>
      <w:r w:rsidR="00D1178E">
        <w:rPr>
          <w:b/>
          <w:bCs/>
          <w:i/>
          <w:iCs/>
          <w:sz w:val="72"/>
          <w:szCs w:val="72"/>
        </w:rPr>
        <w:t>1</w:t>
      </w:r>
      <w:r w:rsidR="00934744">
        <w:rPr>
          <w:b/>
          <w:bCs/>
          <w:i/>
          <w:iCs/>
          <w:sz w:val="72"/>
          <w:szCs w:val="72"/>
        </w:rPr>
        <w:t xml:space="preserve"> review</w:t>
      </w:r>
    </w:p>
    <w:p w14:paraId="02EB378F" w14:textId="77777777" w:rsidR="00807E9E" w:rsidRDefault="00807E9E">
      <w:pPr>
        <w:jc w:val="center"/>
        <w:rPr>
          <w:b/>
          <w:i/>
          <w:sz w:val="72"/>
          <w:szCs w:val="72"/>
        </w:rPr>
      </w:pPr>
    </w:p>
    <w:p w14:paraId="6A05A809" w14:textId="77777777" w:rsidR="00807E9E" w:rsidRDefault="00807E9E">
      <w:pPr>
        <w:rPr>
          <w:b/>
          <w:i/>
          <w:sz w:val="72"/>
          <w:szCs w:val="72"/>
        </w:rPr>
      </w:pPr>
    </w:p>
    <w:p w14:paraId="5A39BBE3" w14:textId="77777777" w:rsidR="007E7D80" w:rsidRDefault="007E7D80">
      <w:pPr>
        <w:rPr>
          <w:b/>
          <w:sz w:val="40"/>
          <w:szCs w:val="40"/>
        </w:rPr>
      </w:pPr>
    </w:p>
    <w:p w14:paraId="41C8F396" w14:textId="77777777" w:rsidR="00807E9E" w:rsidRDefault="00807E9E">
      <w:pPr>
        <w:jc w:val="right"/>
        <w:rPr>
          <w:b/>
          <w:sz w:val="40"/>
          <w:szCs w:val="40"/>
        </w:rPr>
      </w:pPr>
    </w:p>
    <w:p w14:paraId="72A3D3EC" w14:textId="77777777" w:rsidR="00C1754D" w:rsidRDefault="00C1754D"/>
    <w:p w14:paraId="0D0B940D" w14:textId="77777777" w:rsidR="00C1754D" w:rsidRDefault="00C1754D"/>
    <w:p w14:paraId="0E27B00A" w14:textId="03CBD51F" w:rsidR="00C1754D" w:rsidRPr="00853B41" w:rsidRDefault="00853B41">
      <w:pPr>
        <w:rPr>
          <w:b/>
          <w:bCs/>
          <w:sz w:val="28"/>
          <w:szCs w:val="28"/>
        </w:rPr>
      </w:pPr>
      <w:r w:rsidRPr="00853B41">
        <w:rPr>
          <w:b/>
          <w:bCs/>
          <w:sz w:val="28"/>
          <w:szCs w:val="28"/>
        </w:rPr>
        <w:lastRenderedPageBreak/>
        <w:t>0. Executive Summary</w:t>
      </w:r>
    </w:p>
    <w:p w14:paraId="60061E4C" w14:textId="77777777" w:rsidR="00C1754D" w:rsidRDefault="00C1754D"/>
    <w:tbl>
      <w:tblPr>
        <w:tblStyle w:val="TableGrid"/>
        <w:tblW w:w="0" w:type="auto"/>
        <w:jc w:val="center"/>
        <w:tblLook w:val="04A0" w:firstRow="1" w:lastRow="0" w:firstColumn="1" w:lastColumn="0" w:noHBand="0" w:noVBand="1"/>
      </w:tblPr>
      <w:tblGrid>
        <w:gridCol w:w="5098"/>
        <w:gridCol w:w="2410"/>
      </w:tblGrid>
      <w:tr w:rsidR="00542432" w:rsidRPr="002C7E16" w14:paraId="77EE8496" w14:textId="77777777" w:rsidTr="00FD122B">
        <w:trPr>
          <w:trHeight w:val="567"/>
          <w:jc w:val="center"/>
        </w:trPr>
        <w:tc>
          <w:tcPr>
            <w:tcW w:w="5098" w:type="dxa"/>
            <w:vAlign w:val="center"/>
          </w:tcPr>
          <w:p w14:paraId="1D8DD5D6" w14:textId="77777777" w:rsidR="00542432" w:rsidRPr="002C7E16" w:rsidRDefault="00542432" w:rsidP="00FD122B">
            <w:pPr>
              <w:jc w:val="center"/>
              <w:rPr>
                <w:b/>
                <w:bCs/>
                <w:sz w:val="32"/>
                <w:szCs w:val="32"/>
              </w:rPr>
            </w:pPr>
            <w:r w:rsidRPr="002C7E16">
              <w:rPr>
                <w:b/>
                <w:bCs/>
                <w:sz w:val="32"/>
                <w:szCs w:val="32"/>
              </w:rPr>
              <w:t>Strand</w:t>
            </w:r>
          </w:p>
        </w:tc>
        <w:tc>
          <w:tcPr>
            <w:tcW w:w="2410" w:type="dxa"/>
            <w:vAlign w:val="center"/>
          </w:tcPr>
          <w:p w14:paraId="6551386C" w14:textId="77777777" w:rsidR="00542432" w:rsidRPr="002C7E16" w:rsidRDefault="00542432" w:rsidP="00FD122B">
            <w:pPr>
              <w:jc w:val="center"/>
              <w:rPr>
                <w:b/>
                <w:bCs/>
                <w:sz w:val="32"/>
                <w:szCs w:val="32"/>
              </w:rPr>
            </w:pPr>
            <w:r w:rsidRPr="002C7E16">
              <w:rPr>
                <w:b/>
                <w:bCs/>
                <w:sz w:val="32"/>
                <w:szCs w:val="32"/>
              </w:rPr>
              <w:t>Score</w:t>
            </w:r>
            <w:r>
              <w:rPr>
                <w:b/>
                <w:bCs/>
                <w:sz w:val="32"/>
                <w:szCs w:val="32"/>
              </w:rPr>
              <w:t xml:space="preserve"> /4</w:t>
            </w:r>
          </w:p>
        </w:tc>
      </w:tr>
      <w:tr w:rsidR="00542432" w:rsidRPr="00853B41" w14:paraId="6BA17915" w14:textId="77777777" w:rsidTr="00FD122B">
        <w:trPr>
          <w:trHeight w:val="567"/>
          <w:jc w:val="center"/>
        </w:trPr>
        <w:tc>
          <w:tcPr>
            <w:tcW w:w="5098" w:type="dxa"/>
            <w:vAlign w:val="center"/>
          </w:tcPr>
          <w:p w14:paraId="14616A47" w14:textId="77777777" w:rsidR="00542432" w:rsidRPr="002C7E16" w:rsidRDefault="00542432" w:rsidP="00FD122B">
            <w:pPr>
              <w:jc w:val="center"/>
              <w:rPr>
                <w:sz w:val="32"/>
                <w:szCs w:val="32"/>
              </w:rPr>
            </w:pPr>
            <w:r w:rsidRPr="002C7E16">
              <w:rPr>
                <w:sz w:val="32"/>
                <w:szCs w:val="32"/>
              </w:rPr>
              <w:t>1. School Ethos, Culture and Vision</w:t>
            </w:r>
          </w:p>
        </w:tc>
        <w:tc>
          <w:tcPr>
            <w:tcW w:w="2410" w:type="dxa"/>
            <w:vAlign w:val="center"/>
          </w:tcPr>
          <w:p w14:paraId="7836DBF7" w14:textId="77777777" w:rsidR="00542432" w:rsidRPr="00853B41" w:rsidRDefault="00542432" w:rsidP="00FD122B">
            <w:pPr>
              <w:jc w:val="center"/>
              <w:rPr>
                <w:sz w:val="32"/>
                <w:szCs w:val="32"/>
              </w:rPr>
            </w:pPr>
            <w:r w:rsidRPr="00853B41">
              <w:rPr>
                <w:b/>
                <w:bCs/>
                <w:color w:val="00B050"/>
                <w:sz w:val="32"/>
                <w:szCs w:val="32"/>
              </w:rPr>
              <w:t>3.5</w:t>
            </w:r>
          </w:p>
        </w:tc>
      </w:tr>
      <w:tr w:rsidR="00542432" w:rsidRPr="00BA2CD5" w14:paraId="64D46FF7" w14:textId="77777777" w:rsidTr="00FD122B">
        <w:trPr>
          <w:trHeight w:val="567"/>
          <w:jc w:val="center"/>
        </w:trPr>
        <w:tc>
          <w:tcPr>
            <w:tcW w:w="5098" w:type="dxa"/>
            <w:vAlign w:val="center"/>
          </w:tcPr>
          <w:p w14:paraId="2CAEF944" w14:textId="77777777" w:rsidR="00542432" w:rsidRPr="002C7E16" w:rsidRDefault="00542432" w:rsidP="00FD122B">
            <w:pPr>
              <w:jc w:val="center"/>
              <w:rPr>
                <w:sz w:val="32"/>
                <w:szCs w:val="32"/>
              </w:rPr>
            </w:pPr>
            <w:r w:rsidRPr="002C7E16">
              <w:rPr>
                <w:sz w:val="32"/>
                <w:szCs w:val="32"/>
              </w:rPr>
              <w:t>2. Curriculum</w:t>
            </w:r>
          </w:p>
        </w:tc>
        <w:tc>
          <w:tcPr>
            <w:tcW w:w="2410" w:type="dxa"/>
            <w:vAlign w:val="center"/>
          </w:tcPr>
          <w:p w14:paraId="4F9D6910" w14:textId="77777777" w:rsidR="00542432" w:rsidRPr="00BA2CD5" w:rsidRDefault="00542432" w:rsidP="00FD122B">
            <w:pPr>
              <w:jc w:val="center"/>
              <w:rPr>
                <w:sz w:val="32"/>
                <w:szCs w:val="32"/>
              </w:rPr>
            </w:pPr>
            <w:r w:rsidRPr="00853B41">
              <w:rPr>
                <w:b/>
                <w:bCs/>
                <w:color w:val="00B050"/>
                <w:sz w:val="32"/>
                <w:szCs w:val="32"/>
              </w:rPr>
              <w:t>3.5</w:t>
            </w:r>
          </w:p>
        </w:tc>
      </w:tr>
      <w:tr w:rsidR="00542432" w:rsidRPr="00853B41" w14:paraId="789DF97A" w14:textId="77777777" w:rsidTr="00FD122B">
        <w:trPr>
          <w:trHeight w:val="567"/>
          <w:jc w:val="center"/>
        </w:trPr>
        <w:tc>
          <w:tcPr>
            <w:tcW w:w="5098" w:type="dxa"/>
            <w:vAlign w:val="center"/>
          </w:tcPr>
          <w:p w14:paraId="44D838D0" w14:textId="77777777" w:rsidR="00542432" w:rsidRPr="002C7E16" w:rsidRDefault="00542432" w:rsidP="00FD122B">
            <w:pPr>
              <w:jc w:val="center"/>
              <w:rPr>
                <w:sz w:val="32"/>
                <w:szCs w:val="32"/>
              </w:rPr>
            </w:pPr>
            <w:r w:rsidRPr="002C7E16">
              <w:rPr>
                <w:sz w:val="32"/>
                <w:szCs w:val="32"/>
              </w:rPr>
              <w:t>3. Learning outside the classroom</w:t>
            </w:r>
          </w:p>
        </w:tc>
        <w:tc>
          <w:tcPr>
            <w:tcW w:w="2410" w:type="dxa"/>
            <w:vAlign w:val="center"/>
          </w:tcPr>
          <w:p w14:paraId="3608547C" w14:textId="77777777" w:rsidR="00542432" w:rsidRPr="00853B41" w:rsidRDefault="00542432" w:rsidP="00FD122B">
            <w:pPr>
              <w:jc w:val="center"/>
              <w:rPr>
                <w:b/>
                <w:bCs/>
                <w:color w:val="FF9900"/>
                <w:sz w:val="32"/>
                <w:szCs w:val="32"/>
              </w:rPr>
            </w:pPr>
            <w:r w:rsidRPr="00853B41">
              <w:rPr>
                <w:b/>
                <w:bCs/>
                <w:color w:val="FF9900"/>
                <w:sz w:val="32"/>
                <w:szCs w:val="32"/>
              </w:rPr>
              <w:t>2.8</w:t>
            </w:r>
          </w:p>
        </w:tc>
      </w:tr>
      <w:tr w:rsidR="00542432" w:rsidRPr="00853B41" w14:paraId="0E5EA39F" w14:textId="77777777" w:rsidTr="00FD122B">
        <w:trPr>
          <w:trHeight w:val="567"/>
          <w:jc w:val="center"/>
        </w:trPr>
        <w:tc>
          <w:tcPr>
            <w:tcW w:w="5098" w:type="dxa"/>
            <w:vAlign w:val="center"/>
          </w:tcPr>
          <w:p w14:paraId="5F78B4C1" w14:textId="77777777" w:rsidR="00542432" w:rsidRPr="002C7E16" w:rsidRDefault="00542432" w:rsidP="00FD122B">
            <w:pPr>
              <w:jc w:val="center"/>
              <w:rPr>
                <w:sz w:val="32"/>
                <w:szCs w:val="32"/>
              </w:rPr>
            </w:pPr>
            <w:r w:rsidRPr="002C7E16">
              <w:rPr>
                <w:sz w:val="32"/>
                <w:szCs w:val="32"/>
              </w:rPr>
              <w:t>4. Whole School Community</w:t>
            </w:r>
          </w:p>
        </w:tc>
        <w:tc>
          <w:tcPr>
            <w:tcW w:w="2410" w:type="dxa"/>
            <w:vAlign w:val="center"/>
          </w:tcPr>
          <w:p w14:paraId="34BB3EA2" w14:textId="77777777" w:rsidR="00542432" w:rsidRPr="00853B41" w:rsidRDefault="00542432" w:rsidP="00FD122B">
            <w:pPr>
              <w:jc w:val="center"/>
              <w:rPr>
                <w:b/>
                <w:bCs/>
                <w:color w:val="FF9900"/>
                <w:sz w:val="32"/>
                <w:szCs w:val="32"/>
              </w:rPr>
            </w:pPr>
            <w:r w:rsidRPr="00853B41">
              <w:rPr>
                <w:b/>
                <w:bCs/>
                <w:color w:val="FF9900"/>
                <w:sz w:val="32"/>
                <w:szCs w:val="32"/>
              </w:rPr>
              <w:t>2.7</w:t>
            </w:r>
          </w:p>
        </w:tc>
      </w:tr>
      <w:tr w:rsidR="00542432" w:rsidRPr="00BA2CD5" w14:paraId="38EAECBF" w14:textId="77777777" w:rsidTr="00FD122B">
        <w:trPr>
          <w:trHeight w:val="567"/>
          <w:jc w:val="center"/>
        </w:trPr>
        <w:tc>
          <w:tcPr>
            <w:tcW w:w="5098" w:type="dxa"/>
            <w:vAlign w:val="center"/>
          </w:tcPr>
          <w:p w14:paraId="5FB7CB46" w14:textId="77777777" w:rsidR="00542432" w:rsidRPr="002C7E16" w:rsidRDefault="00542432" w:rsidP="00FD122B">
            <w:pPr>
              <w:jc w:val="center"/>
              <w:rPr>
                <w:sz w:val="28"/>
                <w:szCs w:val="28"/>
              </w:rPr>
            </w:pPr>
            <w:r w:rsidRPr="002C7E16">
              <w:rPr>
                <w:sz w:val="28"/>
                <w:szCs w:val="28"/>
              </w:rPr>
              <w:t>A – Governors</w:t>
            </w:r>
          </w:p>
        </w:tc>
        <w:tc>
          <w:tcPr>
            <w:tcW w:w="2410" w:type="dxa"/>
            <w:vAlign w:val="center"/>
          </w:tcPr>
          <w:p w14:paraId="28FE2555" w14:textId="77777777" w:rsidR="00542432" w:rsidRPr="00BA2CD5" w:rsidRDefault="00542432" w:rsidP="00FD122B">
            <w:pPr>
              <w:jc w:val="center"/>
              <w:rPr>
                <w:sz w:val="32"/>
                <w:szCs w:val="32"/>
              </w:rPr>
            </w:pPr>
            <w:r w:rsidRPr="00853B41">
              <w:rPr>
                <w:b/>
                <w:bCs/>
                <w:color w:val="00B050"/>
                <w:sz w:val="32"/>
                <w:szCs w:val="32"/>
              </w:rPr>
              <w:t>3.0</w:t>
            </w:r>
          </w:p>
        </w:tc>
      </w:tr>
      <w:tr w:rsidR="00542432" w:rsidRPr="00853B41" w14:paraId="6A235932" w14:textId="77777777" w:rsidTr="00FD122B">
        <w:trPr>
          <w:trHeight w:val="567"/>
          <w:jc w:val="center"/>
        </w:trPr>
        <w:tc>
          <w:tcPr>
            <w:tcW w:w="5098" w:type="dxa"/>
            <w:vAlign w:val="center"/>
          </w:tcPr>
          <w:p w14:paraId="27891E13" w14:textId="77777777" w:rsidR="00542432" w:rsidRPr="002C7E16" w:rsidRDefault="00542432" w:rsidP="00FD122B">
            <w:pPr>
              <w:jc w:val="center"/>
              <w:rPr>
                <w:sz w:val="28"/>
                <w:szCs w:val="28"/>
              </w:rPr>
            </w:pPr>
            <w:r w:rsidRPr="002C7E16">
              <w:rPr>
                <w:sz w:val="28"/>
                <w:szCs w:val="28"/>
              </w:rPr>
              <w:t>B – Staff</w:t>
            </w:r>
          </w:p>
        </w:tc>
        <w:tc>
          <w:tcPr>
            <w:tcW w:w="2410" w:type="dxa"/>
            <w:vAlign w:val="center"/>
          </w:tcPr>
          <w:p w14:paraId="52538BB4" w14:textId="77777777" w:rsidR="00542432" w:rsidRPr="00853B41" w:rsidRDefault="00542432" w:rsidP="00FD122B">
            <w:pPr>
              <w:jc w:val="center"/>
              <w:rPr>
                <w:b/>
                <w:bCs/>
                <w:color w:val="FF9900"/>
                <w:sz w:val="32"/>
                <w:szCs w:val="32"/>
              </w:rPr>
            </w:pPr>
            <w:r w:rsidRPr="00853B41">
              <w:rPr>
                <w:b/>
                <w:bCs/>
                <w:color w:val="FF9900"/>
                <w:sz w:val="32"/>
                <w:szCs w:val="32"/>
              </w:rPr>
              <w:t>2.8</w:t>
            </w:r>
          </w:p>
        </w:tc>
      </w:tr>
      <w:tr w:rsidR="00542432" w:rsidRPr="00853B41" w14:paraId="3E76119C" w14:textId="77777777" w:rsidTr="00FD122B">
        <w:trPr>
          <w:trHeight w:val="567"/>
          <w:jc w:val="center"/>
        </w:trPr>
        <w:tc>
          <w:tcPr>
            <w:tcW w:w="5098" w:type="dxa"/>
            <w:vAlign w:val="center"/>
          </w:tcPr>
          <w:p w14:paraId="6921C713" w14:textId="77777777" w:rsidR="00542432" w:rsidRPr="002C7E16" w:rsidRDefault="00542432" w:rsidP="00FD122B">
            <w:pPr>
              <w:jc w:val="center"/>
              <w:rPr>
                <w:sz w:val="28"/>
                <w:szCs w:val="28"/>
              </w:rPr>
            </w:pPr>
            <w:r w:rsidRPr="002C7E16">
              <w:rPr>
                <w:sz w:val="28"/>
                <w:szCs w:val="28"/>
              </w:rPr>
              <w:t>C – Students</w:t>
            </w:r>
          </w:p>
        </w:tc>
        <w:tc>
          <w:tcPr>
            <w:tcW w:w="2410" w:type="dxa"/>
            <w:vAlign w:val="center"/>
          </w:tcPr>
          <w:p w14:paraId="4FDF2407" w14:textId="77777777" w:rsidR="00542432" w:rsidRPr="00853B41" w:rsidRDefault="00542432" w:rsidP="00FD122B">
            <w:pPr>
              <w:jc w:val="center"/>
              <w:rPr>
                <w:b/>
                <w:bCs/>
                <w:color w:val="FF9900"/>
                <w:sz w:val="32"/>
                <w:szCs w:val="32"/>
              </w:rPr>
            </w:pPr>
            <w:r w:rsidRPr="00853B41">
              <w:rPr>
                <w:b/>
                <w:bCs/>
                <w:color w:val="FF9900"/>
                <w:sz w:val="32"/>
                <w:szCs w:val="32"/>
              </w:rPr>
              <w:t>2.7</w:t>
            </w:r>
          </w:p>
        </w:tc>
      </w:tr>
      <w:tr w:rsidR="00542432" w:rsidRPr="00853B41" w14:paraId="2F46CE60" w14:textId="77777777" w:rsidTr="00FD122B">
        <w:trPr>
          <w:trHeight w:val="567"/>
          <w:jc w:val="center"/>
        </w:trPr>
        <w:tc>
          <w:tcPr>
            <w:tcW w:w="5098" w:type="dxa"/>
            <w:vAlign w:val="center"/>
          </w:tcPr>
          <w:p w14:paraId="528E6B2E" w14:textId="77777777" w:rsidR="00542432" w:rsidRPr="002C7E16" w:rsidRDefault="00542432" w:rsidP="00FD122B">
            <w:pPr>
              <w:jc w:val="center"/>
              <w:rPr>
                <w:sz w:val="28"/>
                <w:szCs w:val="28"/>
              </w:rPr>
            </w:pPr>
            <w:r w:rsidRPr="002C7E16">
              <w:rPr>
                <w:sz w:val="28"/>
                <w:szCs w:val="28"/>
              </w:rPr>
              <w:t>D – Parents</w:t>
            </w:r>
          </w:p>
        </w:tc>
        <w:tc>
          <w:tcPr>
            <w:tcW w:w="2410" w:type="dxa"/>
            <w:vAlign w:val="center"/>
          </w:tcPr>
          <w:p w14:paraId="3CB2B7ED" w14:textId="77777777" w:rsidR="00542432" w:rsidRPr="00853B41" w:rsidRDefault="00542432" w:rsidP="00FD122B">
            <w:pPr>
              <w:jc w:val="center"/>
              <w:rPr>
                <w:b/>
                <w:bCs/>
                <w:color w:val="FF9900"/>
                <w:sz w:val="32"/>
                <w:szCs w:val="32"/>
              </w:rPr>
            </w:pPr>
            <w:r w:rsidRPr="00853B41">
              <w:rPr>
                <w:b/>
                <w:bCs/>
                <w:color w:val="FF9900"/>
                <w:sz w:val="32"/>
                <w:szCs w:val="32"/>
              </w:rPr>
              <w:t>2.5</w:t>
            </w:r>
          </w:p>
        </w:tc>
      </w:tr>
      <w:tr w:rsidR="00542432" w:rsidRPr="00853B41" w14:paraId="58D2CBB2" w14:textId="77777777" w:rsidTr="00FD122B">
        <w:trPr>
          <w:trHeight w:val="567"/>
          <w:jc w:val="center"/>
        </w:trPr>
        <w:tc>
          <w:tcPr>
            <w:tcW w:w="5098" w:type="dxa"/>
            <w:vAlign w:val="center"/>
          </w:tcPr>
          <w:p w14:paraId="4A67F318" w14:textId="77777777" w:rsidR="00542432" w:rsidRPr="002C7E16" w:rsidRDefault="00542432" w:rsidP="00FD122B">
            <w:pPr>
              <w:jc w:val="center"/>
              <w:rPr>
                <w:sz w:val="32"/>
                <w:szCs w:val="32"/>
              </w:rPr>
            </w:pPr>
            <w:r w:rsidRPr="002C7E16">
              <w:rPr>
                <w:sz w:val="32"/>
                <w:szCs w:val="32"/>
              </w:rPr>
              <w:t>5. Community Links</w:t>
            </w:r>
          </w:p>
        </w:tc>
        <w:tc>
          <w:tcPr>
            <w:tcW w:w="2410" w:type="dxa"/>
            <w:vAlign w:val="center"/>
          </w:tcPr>
          <w:p w14:paraId="10E5BEBB" w14:textId="77777777" w:rsidR="00542432" w:rsidRPr="00853B41" w:rsidRDefault="00542432" w:rsidP="00FD122B">
            <w:pPr>
              <w:jc w:val="center"/>
              <w:rPr>
                <w:b/>
                <w:bCs/>
                <w:color w:val="FF9900"/>
                <w:sz w:val="32"/>
                <w:szCs w:val="32"/>
              </w:rPr>
            </w:pPr>
            <w:r w:rsidRPr="00853B41">
              <w:rPr>
                <w:b/>
                <w:bCs/>
                <w:color w:val="FF9900"/>
                <w:sz w:val="32"/>
                <w:szCs w:val="32"/>
              </w:rPr>
              <w:t>2.9</w:t>
            </w:r>
          </w:p>
        </w:tc>
      </w:tr>
      <w:tr w:rsidR="00542432" w:rsidRPr="00853B41" w14:paraId="2C103163" w14:textId="77777777" w:rsidTr="00FD122B">
        <w:trPr>
          <w:trHeight w:val="567"/>
          <w:jc w:val="center"/>
        </w:trPr>
        <w:tc>
          <w:tcPr>
            <w:tcW w:w="7508" w:type="dxa"/>
            <w:gridSpan w:val="2"/>
            <w:tcBorders>
              <w:left w:val="nil"/>
              <w:right w:val="nil"/>
            </w:tcBorders>
            <w:vAlign w:val="center"/>
          </w:tcPr>
          <w:p w14:paraId="29DD5B9C" w14:textId="77777777" w:rsidR="00542432" w:rsidRPr="00853B41" w:rsidRDefault="00542432" w:rsidP="00FD122B">
            <w:pPr>
              <w:jc w:val="center"/>
              <w:rPr>
                <w:b/>
                <w:bCs/>
                <w:color w:val="FF9900"/>
                <w:sz w:val="32"/>
                <w:szCs w:val="32"/>
              </w:rPr>
            </w:pPr>
          </w:p>
        </w:tc>
      </w:tr>
      <w:tr w:rsidR="00542432" w:rsidRPr="00853B41" w14:paraId="00E921DF" w14:textId="77777777" w:rsidTr="00FD122B">
        <w:trPr>
          <w:trHeight w:val="567"/>
          <w:jc w:val="center"/>
        </w:trPr>
        <w:tc>
          <w:tcPr>
            <w:tcW w:w="5098" w:type="dxa"/>
            <w:vAlign w:val="center"/>
          </w:tcPr>
          <w:p w14:paraId="044361E9" w14:textId="77777777" w:rsidR="00542432" w:rsidRPr="002C7E16" w:rsidRDefault="00542432" w:rsidP="00FD122B">
            <w:pPr>
              <w:jc w:val="center"/>
              <w:rPr>
                <w:sz w:val="32"/>
                <w:szCs w:val="32"/>
              </w:rPr>
            </w:pPr>
            <w:r>
              <w:rPr>
                <w:sz w:val="32"/>
                <w:szCs w:val="32"/>
              </w:rPr>
              <w:t>Overall Effectiveness</w:t>
            </w:r>
          </w:p>
        </w:tc>
        <w:tc>
          <w:tcPr>
            <w:tcW w:w="2410" w:type="dxa"/>
            <w:vAlign w:val="center"/>
          </w:tcPr>
          <w:p w14:paraId="280FCAF0" w14:textId="77777777" w:rsidR="00542432" w:rsidRPr="00853B41" w:rsidRDefault="00542432" w:rsidP="00FD122B">
            <w:pPr>
              <w:jc w:val="center"/>
              <w:rPr>
                <w:b/>
                <w:bCs/>
                <w:color w:val="FF9900"/>
                <w:sz w:val="32"/>
                <w:szCs w:val="32"/>
              </w:rPr>
            </w:pPr>
            <w:r>
              <w:rPr>
                <w:b/>
                <w:bCs/>
                <w:color w:val="FF9900"/>
                <w:sz w:val="32"/>
                <w:szCs w:val="32"/>
              </w:rPr>
              <w:t>2.9</w:t>
            </w:r>
          </w:p>
        </w:tc>
      </w:tr>
    </w:tbl>
    <w:p w14:paraId="14F31F2C" w14:textId="72352581" w:rsidR="00966F41" w:rsidRDefault="00966F41">
      <w:pPr>
        <w:rPr>
          <w:b/>
          <w:bCs/>
          <w:sz w:val="28"/>
          <w:szCs w:val="28"/>
        </w:rPr>
      </w:pPr>
    </w:p>
    <w:p w14:paraId="52775D19" w14:textId="77777777" w:rsidR="00542432" w:rsidRDefault="00542432">
      <w:pPr>
        <w:rPr>
          <w:b/>
          <w:bCs/>
          <w:sz w:val="28"/>
          <w:szCs w:val="28"/>
        </w:rPr>
      </w:pPr>
      <w:r>
        <w:rPr>
          <w:b/>
          <w:bCs/>
          <w:sz w:val="28"/>
          <w:szCs w:val="28"/>
        </w:rPr>
        <w:br w:type="page"/>
      </w:r>
    </w:p>
    <w:p w14:paraId="4D8B76A3" w14:textId="06C9D1F5" w:rsidR="00807E9E" w:rsidRPr="006A3FE1" w:rsidRDefault="1ED50B1F" w:rsidP="1ED50B1F">
      <w:pPr>
        <w:rPr>
          <w:b/>
          <w:bCs/>
          <w:sz w:val="18"/>
          <w:szCs w:val="18"/>
        </w:rPr>
      </w:pPr>
      <w:r w:rsidRPr="00234929">
        <w:rPr>
          <w:b/>
          <w:bCs/>
          <w:sz w:val="28"/>
          <w:szCs w:val="28"/>
        </w:rPr>
        <w:lastRenderedPageBreak/>
        <w:t>1. School Ethos, Culture and Vision</w:t>
      </w:r>
      <w:r w:rsidR="008A0753">
        <w:rPr>
          <w:b/>
          <w:bCs/>
          <w:sz w:val="28"/>
          <w:szCs w:val="28"/>
        </w:rPr>
        <w:t xml:space="preserve"> - PSW</w:t>
      </w:r>
    </w:p>
    <w:p w14:paraId="44EAFD9C" w14:textId="77777777" w:rsidR="00807E9E" w:rsidRPr="006A3FE1" w:rsidRDefault="00807E9E">
      <w:pPr>
        <w:rPr>
          <w:b/>
          <w:sz w:val="18"/>
          <w:szCs w:val="18"/>
        </w:rPr>
      </w:pPr>
    </w:p>
    <w:tbl>
      <w:tblPr>
        <w:tblW w:w="144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1908"/>
        <w:gridCol w:w="2490"/>
        <w:gridCol w:w="3000"/>
        <w:gridCol w:w="3750"/>
        <w:gridCol w:w="3311"/>
      </w:tblGrid>
      <w:tr w:rsidR="006A3FE1" w:rsidRPr="006A3FE1" w14:paraId="111D4929" w14:textId="77777777" w:rsidTr="00C62A29">
        <w:trPr>
          <w:trHeight w:val="700"/>
        </w:trPr>
        <w:tc>
          <w:tcPr>
            <w:tcW w:w="1908" w:type="dxa"/>
            <w:tcBorders>
              <w:top w:val="nil"/>
              <w:left w:val="nil"/>
            </w:tcBorders>
          </w:tcPr>
          <w:p w14:paraId="4B94D5A5" w14:textId="77777777" w:rsidR="00807E9E" w:rsidRPr="006A3FE1" w:rsidRDefault="00807E9E">
            <w:pPr>
              <w:ind w:left="113" w:right="113"/>
              <w:jc w:val="center"/>
              <w:rPr>
                <w:color w:val="auto"/>
                <w:sz w:val="18"/>
                <w:szCs w:val="18"/>
              </w:rPr>
            </w:pPr>
          </w:p>
          <w:p w14:paraId="3DEEC669" w14:textId="77777777" w:rsidR="00807E9E" w:rsidRPr="006A3FE1" w:rsidRDefault="00807E9E">
            <w:pPr>
              <w:ind w:left="113" w:right="113"/>
              <w:jc w:val="center"/>
              <w:rPr>
                <w:color w:val="auto"/>
                <w:sz w:val="18"/>
                <w:szCs w:val="18"/>
              </w:rPr>
            </w:pPr>
          </w:p>
          <w:p w14:paraId="3656B9AB" w14:textId="77777777" w:rsidR="00807E9E" w:rsidRPr="006A3FE1" w:rsidRDefault="00807E9E">
            <w:pPr>
              <w:ind w:left="113" w:right="113"/>
              <w:jc w:val="center"/>
              <w:rPr>
                <w:color w:val="auto"/>
                <w:sz w:val="18"/>
                <w:szCs w:val="18"/>
              </w:rPr>
            </w:pPr>
          </w:p>
          <w:p w14:paraId="45FB0818" w14:textId="77777777" w:rsidR="00807E9E" w:rsidRPr="006A3FE1" w:rsidRDefault="00807E9E">
            <w:pPr>
              <w:ind w:left="113" w:right="113"/>
              <w:jc w:val="center"/>
              <w:rPr>
                <w:color w:val="auto"/>
                <w:sz w:val="18"/>
                <w:szCs w:val="18"/>
              </w:rPr>
            </w:pPr>
          </w:p>
          <w:p w14:paraId="049F31CB" w14:textId="77777777" w:rsidR="00807E9E" w:rsidRPr="006A3FE1" w:rsidRDefault="00807E9E">
            <w:pPr>
              <w:ind w:left="113" w:right="113"/>
              <w:jc w:val="center"/>
              <w:rPr>
                <w:color w:val="auto"/>
                <w:sz w:val="18"/>
                <w:szCs w:val="18"/>
              </w:rPr>
            </w:pPr>
          </w:p>
          <w:p w14:paraId="53128261" w14:textId="77777777" w:rsidR="00807E9E" w:rsidRPr="006A3FE1" w:rsidRDefault="00807E9E">
            <w:pPr>
              <w:ind w:left="113" w:right="113"/>
              <w:jc w:val="center"/>
              <w:rPr>
                <w:color w:val="auto"/>
                <w:sz w:val="18"/>
                <w:szCs w:val="18"/>
              </w:rPr>
            </w:pPr>
          </w:p>
        </w:tc>
        <w:tc>
          <w:tcPr>
            <w:tcW w:w="2490" w:type="dxa"/>
            <w:vAlign w:val="center"/>
          </w:tcPr>
          <w:p w14:paraId="4101652C" w14:textId="690DF544" w:rsidR="00807E9E" w:rsidRPr="00CB1168" w:rsidRDefault="1ED50B1F" w:rsidP="00CB1168">
            <w:pPr>
              <w:ind w:left="113" w:right="113"/>
              <w:jc w:val="center"/>
              <w:rPr>
                <w:b/>
                <w:bCs/>
                <w:color w:val="auto"/>
                <w:sz w:val="24"/>
                <w:szCs w:val="24"/>
              </w:rPr>
            </w:pPr>
            <w:r w:rsidRPr="00CB1168">
              <w:rPr>
                <w:b/>
                <w:bCs/>
                <w:color w:val="auto"/>
                <w:sz w:val="24"/>
                <w:szCs w:val="24"/>
              </w:rPr>
              <w:t>Focusing</w:t>
            </w:r>
          </w:p>
        </w:tc>
        <w:tc>
          <w:tcPr>
            <w:tcW w:w="3000" w:type="dxa"/>
            <w:vAlign w:val="center"/>
          </w:tcPr>
          <w:p w14:paraId="4192F6F7" w14:textId="77777777" w:rsidR="00807E9E" w:rsidRPr="00CB1168" w:rsidRDefault="1ED50B1F" w:rsidP="00CB1168">
            <w:pPr>
              <w:ind w:left="113" w:right="113"/>
              <w:jc w:val="center"/>
              <w:rPr>
                <w:b/>
                <w:bCs/>
                <w:color w:val="auto"/>
                <w:sz w:val="24"/>
                <w:szCs w:val="24"/>
              </w:rPr>
            </w:pPr>
            <w:r w:rsidRPr="00CB1168">
              <w:rPr>
                <w:b/>
                <w:bCs/>
                <w:color w:val="auto"/>
                <w:sz w:val="24"/>
                <w:szCs w:val="24"/>
              </w:rPr>
              <w:t>Developing</w:t>
            </w:r>
          </w:p>
        </w:tc>
        <w:tc>
          <w:tcPr>
            <w:tcW w:w="3750" w:type="dxa"/>
            <w:vAlign w:val="center"/>
          </w:tcPr>
          <w:p w14:paraId="1DFD96F8" w14:textId="77777777" w:rsidR="00807E9E" w:rsidRPr="00CB1168" w:rsidRDefault="1ED50B1F" w:rsidP="00CB1168">
            <w:pPr>
              <w:ind w:left="113" w:right="113"/>
              <w:jc w:val="center"/>
              <w:rPr>
                <w:b/>
                <w:bCs/>
                <w:color w:val="auto"/>
                <w:sz w:val="24"/>
                <w:szCs w:val="24"/>
              </w:rPr>
            </w:pPr>
            <w:r w:rsidRPr="00CB1168">
              <w:rPr>
                <w:b/>
                <w:bCs/>
                <w:color w:val="auto"/>
                <w:sz w:val="24"/>
                <w:szCs w:val="24"/>
              </w:rPr>
              <w:t>Establishing</w:t>
            </w:r>
          </w:p>
        </w:tc>
        <w:tc>
          <w:tcPr>
            <w:tcW w:w="3311" w:type="dxa"/>
            <w:vAlign w:val="center"/>
          </w:tcPr>
          <w:p w14:paraId="40A46B51" w14:textId="77777777" w:rsidR="00807E9E" w:rsidRPr="00CB1168" w:rsidRDefault="1ED50B1F" w:rsidP="00CB1168">
            <w:pPr>
              <w:ind w:left="113" w:right="113"/>
              <w:jc w:val="center"/>
              <w:rPr>
                <w:b/>
                <w:bCs/>
                <w:color w:val="auto"/>
                <w:sz w:val="24"/>
                <w:szCs w:val="24"/>
              </w:rPr>
            </w:pPr>
            <w:r w:rsidRPr="00CB1168">
              <w:rPr>
                <w:b/>
                <w:bCs/>
                <w:color w:val="auto"/>
                <w:sz w:val="24"/>
                <w:szCs w:val="24"/>
              </w:rPr>
              <w:t>Enhancing</w:t>
            </w:r>
          </w:p>
        </w:tc>
      </w:tr>
      <w:tr w:rsidR="006A3FE1" w:rsidRPr="006A3FE1" w14:paraId="61D7DC8E" w14:textId="77777777" w:rsidTr="00C62A29">
        <w:trPr>
          <w:trHeight w:val="1120"/>
        </w:trPr>
        <w:tc>
          <w:tcPr>
            <w:tcW w:w="1908" w:type="dxa"/>
            <w:vAlign w:val="center"/>
          </w:tcPr>
          <w:p w14:paraId="5D0E43FC" w14:textId="77777777" w:rsidR="00807E9E" w:rsidRPr="00CB1168" w:rsidRDefault="1ED50B1F" w:rsidP="00CB1168">
            <w:pPr>
              <w:ind w:left="113" w:right="113"/>
              <w:jc w:val="center"/>
              <w:rPr>
                <w:b/>
                <w:bCs/>
                <w:color w:val="auto"/>
                <w:sz w:val="24"/>
                <w:szCs w:val="24"/>
              </w:rPr>
            </w:pPr>
            <w:r w:rsidRPr="00CB1168">
              <w:rPr>
                <w:b/>
                <w:bCs/>
                <w:color w:val="auto"/>
                <w:sz w:val="24"/>
                <w:szCs w:val="24"/>
              </w:rPr>
              <w:t>Ethos</w:t>
            </w:r>
          </w:p>
        </w:tc>
        <w:tc>
          <w:tcPr>
            <w:tcW w:w="2490" w:type="dxa"/>
            <w:vAlign w:val="center"/>
          </w:tcPr>
          <w:p w14:paraId="6B21E197" w14:textId="77777777" w:rsidR="00807E9E" w:rsidRPr="00C53A94" w:rsidRDefault="1ED50B1F" w:rsidP="00C62A29">
            <w:pPr>
              <w:jc w:val="center"/>
              <w:rPr>
                <w:color w:val="000000" w:themeColor="text1"/>
                <w:sz w:val="18"/>
                <w:szCs w:val="18"/>
              </w:rPr>
            </w:pPr>
            <w:r w:rsidRPr="00C53A94">
              <w:rPr>
                <w:color w:val="000000" w:themeColor="text1"/>
                <w:sz w:val="18"/>
                <w:szCs w:val="18"/>
              </w:rPr>
              <w:t>The school has chosen an initial set of values and has begun to consider how to embrace them by linking them to the school ethos/ mission statement</w:t>
            </w:r>
          </w:p>
        </w:tc>
        <w:tc>
          <w:tcPr>
            <w:tcW w:w="3000" w:type="dxa"/>
            <w:vAlign w:val="center"/>
          </w:tcPr>
          <w:p w14:paraId="58BA4084" w14:textId="77777777" w:rsidR="00807E9E" w:rsidRPr="00C53A94" w:rsidRDefault="1ED50B1F" w:rsidP="00C62A29">
            <w:pPr>
              <w:jc w:val="center"/>
              <w:rPr>
                <w:bCs/>
                <w:color w:val="000000" w:themeColor="text1"/>
                <w:sz w:val="18"/>
                <w:szCs w:val="18"/>
              </w:rPr>
            </w:pPr>
            <w:r w:rsidRPr="00C53A94">
              <w:rPr>
                <w:bCs/>
                <w:color w:val="000000" w:themeColor="text1"/>
                <w:sz w:val="18"/>
                <w:szCs w:val="18"/>
              </w:rPr>
              <w:t>The set of values have become “everyday language” within the school being used by staff and students and is seen in assemblies/ speeches/ displays</w:t>
            </w:r>
          </w:p>
          <w:p w14:paraId="4B99056E" w14:textId="77777777" w:rsidR="00807E9E" w:rsidRPr="00C53A94" w:rsidRDefault="00807E9E" w:rsidP="00C62A29">
            <w:pPr>
              <w:jc w:val="center"/>
              <w:rPr>
                <w:color w:val="000000" w:themeColor="text1"/>
                <w:sz w:val="18"/>
                <w:szCs w:val="18"/>
              </w:rPr>
            </w:pPr>
          </w:p>
        </w:tc>
        <w:tc>
          <w:tcPr>
            <w:tcW w:w="3750" w:type="dxa"/>
            <w:vAlign w:val="center"/>
          </w:tcPr>
          <w:p w14:paraId="1E20DFE7" w14:textId="77777777" w:rsidR="00807E9E" w:rsidRPr="00D95B29" w:rsidRDefault="1ED50B1F" w:rsidP="00C62A29">
            <w:pPr>
              <w:jc w:val="center"/>
              <w:rPr>
                <w:bCs/>
                <w:color w:val="000000" w:themeColor="text1"/>
                <w:sz w:val="18"/>
                <w:szCs w:val="18"/>
              </w:rPr>
            </w:pPr>
            <w:r w:rsidRPr="00D95B29">
              <w:rPr>
                <w:bCs/>
                <w:color w:val="auto"/>
                <w:sz w:val="18"/>
                <w:szCs w:val="18"/>
              </w:rPr>
              <w:t>The ethos created by the chosen values is woven into policies and other paperwork such as the school prospectus; website; schemes of work</w:t>
            </w:r>
          </w:p>
        </w:tc>
        <w:tc>
          <w:tcPr>
            <w:tcW w:w="3311" w:type="dxa"/>
            <w:vAlign w:val="center"/>
          </w:tcPr>
          <w:p w14:paraId="12EA10C8" w14:textId="77777777" w:rsidR="00807E9E" w:rsidRPr="00D95B29" w:rsidRDefault="1ED50B1F" w:rsidP="00C62A29">
            <w:pPr>
              <w:jc w:val="center"/>
              <w:rPr>
                <w:b/>
                <w:bCs/>
                <w:color w:val="000000" w:themeColor="text1"/>
                <w:sz w:val="18"/>
                <w:szCs w:val="18"/>
              </w:rPr>
            </w:pPr>
            <w:r w:rsidRPr="00D95B29">
              <w:rPr>
                <w:b/>
                <w:bCs/>
                <w:color w:val="00B050"/>
                <w:sz w:val="18"/>
                <w:szCs w:val="18"/>
              </w:rPr>
              <w:t>The whole school community is seen to actively embrace and action the school ethos and its core values.</w:t>
            </w:r>
          </w:p>
        </w:tc>
      </w:tr>
      <w:tr w:rsidR="006A3FE1" w:rsidRPr="006A3FE1" w14:paraId="1E8529B0" w14:textId="77777777" w:rsidTr="00C62A29">
        <w:trPr>
          <w:trHeight w:val="1120"/>
        </w:trPr>
        <w:tc>
          <w:tcPr>
            <w:tcW w:w="1908" w:type="dxa"/>
            <w:vAlign w:val="center"/>
          </w:tcPr>
          <w:p w14:paraId="2DAA2256" w14:textId="77777777" w:rsidR="00807E9E" w:rsidRPr="00CB1168" w:rsidRDefault="1ED50B1F" w:rsidP="00CB1168">
            <w:pPr>
              <w:ind w:left="113" w:right="113"/>
              <w:jc w:val="center"/>
              <w:rPr>
                <w:b/>
                <w:bCs/>
                <w:color w:val="auto"/>
                <w:sz w:val="24"/>
                <w:szCs w:val="24"/>
              </w:rPr>
            </w:pPr>
            <w:r w:rsidRPr="00CB1168">
              <w:rPr>
                <w:b/>
                <w:bCs/>
                <w:color w:val="auto"/>
                <w:sz w:val="24"/>
                <w:szCs w:val="24"/>
              </w:rPr>
              <w:t>School improvement</w:t>
            </w:r>
          </w:p>
        </w:tc>
        <w:tc>
          <w:tcPr>
            <w:tcW w:w="2490" w:type="dxa"/>
            <w:vAlign w:val="center"/>
          </w:tcPr>
          <w:p w14:paraId="1299C43A" w14:textId="23BAB0A3" w:rsidR="00807E9E" w:rsidRPr="006A3FE1" w:rsidRDefault="1ED50B1F" w:rsidP="00C62A29">
            <w:pPr>
              <w:jc w:val="center"/>
              <w:rPr>
                <w:color w:val="auto"/>
                <w:sz w:val="18"/>
                <w:szCs w:val="18"/>
              </w:rPr>
            </w:pPr>
            <w:r w:rsidRPr="1ED50B1F">
              <w:rPr>
                <w:color w:val="auto"/>
                <w:sz w:val="18"/>
                <w:szCs w:val="18"/>
              </w:rPr>
              <w:t>The school makes a mention of character work in their School Improvement Plan and it is led by an individual (either Headteacher or supported by the Headteacher)</w:t>
            </w:r>
          </w:p>
        </w:tc>
        <w:tc>
          <w:tcPr>
            <w:tcW w:w="3000" w:type="dxa"/>
            <w:vAlign w:val="center"/>
          </w:tcPr>
          <w:p w14:paraId="6161E440" w14:textId="77777777" w:rsidR="00807E9E" w:rsidRPr="00803112" w:rsidRDefault="1ED50B1F" w:rsidP="00C62A29">
            <w:pPr>
              <w:jc w:val="center"/>
              <w:rPr>
                <w:color w:val="auto"/>
                <w:sz w:val="18"/>
                <w:szCs w:val="18"/>
              </w:rPr>
            </w:pPr>
            <w:r w:rsidRPr="1ED50B1F">
              <w:rPr>
                <w:color w:val="000000" w:themeColor="text1"/>
                <w:sz w:val="18"/>
                <w:szCs w:val="18"/>
              </w:rPr>
              <w:t>The school has a key focus of character in their School Improvement Plan and it is led by a small team of people, including the Headteacher</w:t>
            </w:r>
          </w:p>
        </w:tc>
        <w:tc>
          <w:tcPr>
            <w:tcW w:w="3750" w:type="dxa"/>
            <w:vAlign w:val="center"/>
          </w:tcPr>
          <w:p w14:paraId="45737018" w14:textId="77777777" w:rsidR="00807E9E" w:rsidRPr="00AE0477" w:rsidRDefault="1ED50B1F" w:rsidP="00C62A29">
            <w:pPr>
              <w:jc w:val="center"/>
              <w:rPr>
                <w:color w:val="auto"/>
                <w:sz w:val="18"/>
                <w:szCs w:val="18"/>
              </w:rPr>
            </w:pPr>
            <w:r w:rsidRPr="00AE0477">
              <w:rPr>
                <w:color w:val="auto"/>
                <w:sz w:val="18"/>
                <w:szCs w:val="18"/>
              </w:rPr>
              <w:t>Character is a focus in all departmental or pastoral improvement plans encouraging all staff to be involved in character development</w:t>
            </w:r>
          </w:p>
        </w:tc>
        <w:tc>
          <w:tcPr>
            <w:tcW w:w="3311" w:type="dxa"/>
            <w:vAlign w:val="center"/>
          </w:tcPr>
          <w:p w14:paraId="4423A0CE" w14:textId="77777777" w:rsidR="00807E9E" w:rsidRPr="00AE0477" w:rsidRDefault="1ED50B1F" w:rsidP="00C62A29">
            <w:pPr>
              <w:jc w:val="center"/>
              <w:rPr>
                <w:b/>
                <w:bCs/>
                <w:color w:val="auto"/>
                <w:sz w:val="18"/>
                <w:szCs w:val="18"/>
              </w:rPr>
            </w:pPr>
            <w:r w:rsidRPr="00AE0477">
              <w:rPr>
                <w:b/>
                <w:bCs/>
                <w:color w:val="00B050"/>
                <w:sz w:val="18"/>
                <w:szCs w:val="18"/>
              </w:rPr>
              <w:t>Lessons have reference to opportunities which link to character and in some cases, support the explicit teaching of some character values ensuring all staff and students are involved</w:t>
            </w:r>
          </w:p>
        </w:tc>
      </w:tr>
      <w:tr w:rsidR="006A3FE1" w:rsidRPr="006A3FE1" w14:paraId="34F8441B" w14:textId="77777777" w:rsidTr="00C62A29">
        <w:trPr>
          <w:trHeight w:val="1120"/>
        </w:trPr>
        <w:tc>
          <w:tcPr>
            <w:tcW w:w="1908" w:type="dxa"/>
            <w:shd w:val="clear" w:color="auto" w:fill="FFFFFF" w:themeFill="background1"/>
            <w:vAlign w:val="center"/>
          </w:tcPr>
          <w:p w14:paraId="7C7255D6" w14:textId="77777777" w:rsidR="00807E9E" w:rsidRPr="00CB1168" w:rsidRDefault="1ED50B1F" w:rsidP="00CB1168">
            <w:pPr>
              <w:ind w:left="113" w:right="113"/>
              <w:jc w:val="center"/>
              <w:rPr>
                <w:b/>
                <w:bCs/>
                <w:color w:val="auto"/>
                <w:sz w:val="24"/>
                <w:szCs w:val="24"/>
              </w:rPr>
            </w:pPr>
            <w:r w:rsidRPr="00CB1168">
              <w:rPr>
                <w:b/>
                <w:bCs/>
                <w:color w:val="auto"/>
                <w:sz w:val="24"/>
                <w:szCs w:val="24"/>
              </w:rPr>
              <w:t>Environment</w:t>
            </w:r>
          </w:p>
        </w:tc>
        <w:tc>
          <w:tcPr>
            <w:tcW w:w="2490" w:type="dxa"/>
            <w:shd w:val="clear" w:color="auto" w:fill="FFFFFF" w:themeFill="background1"/>
            <w:vAlign w:val="center"/>
          </w:tcPr>
          <w:p w14:paraId="24AD2D07" w14:textId="77777777" w:rsidR="00807E9E" w:rsidRPr="007E7D80" w:rsidRDefault="1ED50B1F" w:rsidP="00C62A29">
            <w:pPr>
              <w:jc w:val="center"/>
              <w:rPr>
                <w:color w:val="000000" w:themeColor="text1"/>
                <w:sz w:val="18"/>
                <w:szCs w:val="18"/>
              </w:rPr>
            </w:pPr>
            <w:r w:rsidRPr="1ED50B1F">
              <w:rPr>
                <w:color w:val="000000" w:themeColor="text1"/>
                <w:sz w:val="18"/>
                <w:szCs w:val="18"/>
              </w:rPr>
              <w:t>The school’s values are displayed in one central place e.g. in reception</w:t>
            </w:r>
          </w:p>
        </w:tc>
        <w:tc>
          <w:tcPr>
            <w:tcW w:w="3000" w:type="dxa"/>
            <w:shd w:val="clear" w:color="auto" w:fill="FFFFFF" w:themeFill="background1"/>
            <w:vAlign w:val="center"/>
          </w:tcPr>
          <w:p w14:paraId="79431785" w14:textId="77777777" w:rsidR="00807E9E" w:rsidRPr="00C53A94" w:rsidRDefault="1ED50B1F" w:rsidP="00C62A29">
            <w:pPr>
              <w:jc w:val="center"/>
              <w:rPr>
                <w:bCs/>
                <w:color w:val="00B050"/>
                <w:sz w:val="18"/>
                <w:szCs w:val="18"/>
              </w:rPr>
            </w:pPr>
            <w:r w:rsidRPr="00C53A94">
              <w:rPr>
                <w:bCs/>
                <w:color w:val="000000" w:themeColor="text1"/>
                <w:sz w:val="18"/>
                <w:szCs w:val="18"/>
              </w:rPr>
              <w:t>The schools’ values are seen around the whole school and are starting to be included in classroom displays</w:t>
            </w:r>
          </w:p>
        </w:tc>
        <w:tc>
          <w:tcPr>
            <w:tcW w:w="3750" w:type="dxa"/>
            <w:shd w:val="clear" w:color="auto" w:fill="FFFFFF" w:themeFill="background1"/>
            <w:vAlign w:val="center"/>
          </w:tcPr>
          <w:p w14:paraId="4DDBEF00" w14:textId="05F1F9A2" w:rsidR="00807E9E" w:rsidRPr="00B93C94" w:rsidRDefault="59AD19A3" w:rsidP="00B93C94">
            <w:pPr>
              <w:jc w:val="center"/>
              <w:rPr>
                <w:b/>
                <w:bCs/>
                <w:color w:val="00B050"/>
                <w:sz w:val="18"/>
                <w:szCs w:val="18"/>
              </w:rPr>
            </w:pPr>
            <w:r w:rsidRPr="004F5D5D">
              <w:rPr>
                <w:b/>
                <w:bCs/>
                <w:color w:val="00B050"/>
                <w:sz w:val="18"/>
                <w:szCs w:val="18"/>
              </w:rPr>
              <w:t>The schools’ values are integrated into many areas of the school. Observation of the physical environment shows that the school is putting into practise its values e.g. Respect, so there is little graffiti/ litter, environment looks cared for</w:t>
            </w:r>
          </w:p>
        </w:tc>
        <w:tc>
          <w:tcPr>
            <w:tcW w:w="3311" w:type="dxa"/>
            <w:shd w:val="clear" w:color="auto" w:fill="FFFFFF" w:themeFill="background1"/>
            <w:vAlign w:val="center"/>
          </w:tcPr>
          <w:p w14:paraId="4F07348E" w14:textId="77777777" w:rsidR="00807E9E" w:rsidRPr="006A3FE1" w:rsidRDefault="1ED50B1F" w:rsidP="00C62A29">
            <w:pPr>
              <w:jc w:val="center"/>
              <w:rPr>
                <w:color w:val="auto"/>
                <w:sz w:val="18"/>
                <w:szCs w:val="18"/>
              </w:rPr>
            </w:pPr>
            <w:r w:rsidRPr="1ED50B1F">
              <w:rPr>
                <w:color w:val="auto"/>
                <w:sz w:val="18"/>
                <w:szCs w:val="18"/>
              </w:rPr>
              <w:t>The schools’ values are integrated into all relevant areas of the school. Students and staff are seen actively caring for their environment (linking to schools’ values)</w:t>
            </w:r>
          </w:p>
        </w:tc>
      </w:tr>
      <w:tr w:rsidR="006A3FE1" w:rsidRPr="006A3FE1" w14:paraId="13E1A07C" w14:textId="77777777" w:rsidTr="00C62A29">
        <w:trPr>
          <w:trHeight w:val="1120"/>
        </w:trPr>
        <w:tc>
          <w:tcPr>
            <w:tcW w:w="1908" w:type="dxa"/>
            <w:vAlign w:val="center"/>
          </w:tcPr>
          <w:p w14:paraId="0B32BC1C" w14:textId="77777777" w:rsidR="00807E9E" w:rsidRPr="00CB1168" w:rsidRDefault="1ED50B1F" w:rsidP="00CB1168">
            <w:pPr>
              <w:ind w:left="113" w:right="113"/>
              <w:jc w:val="center"/>
              <w:rPr>
                <w:b/>
                <w:bCs/>
                <w:color w:val="auto"/>
                <w:sz w:val="24"/>
                <w:szCs w:val="24"/>
              </w:rPr>
            </w:pPr>
            <w:r w:rsidRPr="0091477E">
              <w:rPr>
                <w:b/>
                <w:bCs/>
                <w:color w:val="auto"/>
                <w:sz w:val="24"/>
                <w:szCs w:val="24"/>
              </w:rPr>
              <w:t>Expectations</w:t>
            </w:r>
          </w:p>
        </w:tc>
        <w:tc>
          <w:tcPr>
            <w:tcW w:w="2490" w:type="dxa"/>
            <w:vAlign w:val="center"/>
          </w:tcPr>
          <w:p w14:paraId="0C4F755D" w14:textId="0CAFA463" w:rsidR="00807E9E" w:rsidRPr="007E7D80" w:rsidRDefault="1ED50B1F" w:rsidP="00C62A29">
            <w:pPr>
              <w:jc w:val="center"/>
              <w:rPr>
                <w:color w:val="000000" w:themeColor="text1"/>
                <w:sz w:val="18"/>
                <w:szCs w:val="18"/>
              </w:rPr>
            </w:pPr>
            <w:r w:rsidRPr="1ED50B1F">
              <w:rPr>
                <w:color w:val="000000" w:themeColor="text1"/>
                <w:sz w:val="18"/>
                <w:szCs w:val="18"/>
              </w:rPr>
              <w:t xml:space="preserve">Expectations of behaviours and attitudes are defined linking to the </w:t>
            </w:r>
            <w:r w:rsidR="00B93C94" w:rsidRPr="1ED50B1F">
              <w:rPr>
                <w:color w:val="000000" w:themeColor="text1"/>
                <w:sz w:val="18"/>
                <w:szCs w:val="18"/>
              </w:rPr>
              <w:t>values and</w:t>
            </w:r>
            <w:r w:rsidRPr="1ED50B1F">
              <w:rPr>
                <w:color w:val="000000" w:themeColor="text1"/>
                <w:sz w:val="18"/>
                <w:szCs w:val="18"/>
              </w:rPr>
              <w:t xml:space="preserve"> are explained to </w:t>
            </w:r>
            <w:r w:rsidR="00B93C94" w:rsidRPr="1ED50B1F">
              <w:rPr>
                <w:color w:val="000000" w:themeColor="text1"/>
                <w:sz w:val="18"/>
                <w:szCs w:val="18"/>
              </w:rPr>
              <w:t>students.</w:t>
            </w:r>
          </w:p>
          <w:p w14:paraId="3461D779" w14:textId="77777777" w:rsidR="00807E9E" w:rsidRPr="006A3FE1" w:rsidRDefault="00807E9E" w:rsidP="00C62A29">
            <w:pPr>
              <w:jc w:val="center"/>
              <w:rPr>
                <w:color w:val="auto"/>
                <w:sz w:val="18"/>
                <w:szCs w:val="18"/>
              </w:rPr>
            </w:pPr>
          </w:p>
        </w:tc>
        <w:tc>
          <w:tcPr>
            <w:tcW w:w="3000" w:type="dxa"/>
            <w:vAlign w:val="center"/>
          </w:tcPr>
          <w:p w14:paraId="3CF2D8B6" w14:textId="64ACF0C1" w:rsidR="00807E9E" w:rsidRPr="00C62A29" w:rsidRDefault="1ED50B1F" w:rsidP="00C62A29">
            <w:pPr>
              <w:jc w:val="center"/>
              <w:rPr>
                <w:bCs/>
                <w:color w:val="auto"/>
                <w:sz w:val="18"/>
                <w:szCs w:val="18"/>
              </w:rPr>
            </w:pPr>
            <w:r w:rsidRPr="00C53A94">
              <w:rPr>
                <w:bCs/>
                <w:color w:val="auto"/>
                <w:sz w:val="18"/>
                <w:szCs w:val="18"/>
              </w:rPr>
              <w:t>Staff use the language of the different values with students to support the development of the best possible behaviours and attitudes which encourage a more positive atmosphere and a raised expectation</w:t>
            </w:r>
          </w:p>
        </w:tc>
        <w:tc>
          <w:tcPr>
            <w:tcW w:w="3750" w:type="dxa"/>
            <w:vAlign w:val="center"/>
          </w:tcPr>
          <w:p w14:paraId="7C150060" w14:textId="180EC251" w:rsidR="00807E9E" w:rsidRPr="00B93C94" w:rsidRDefault="59AD19A3" w:rsidP="00C62A29">
            <w:pPr>
              <w:jc w:val="center"/>
              <w:rPr>
                <w:color w:val="FFC000"/>
                <w:sz w:val="18"/>
                <w:szCs w:val="18"/>
              </w:rPr>
            </w:pPr>
            <w:r w:rsidRPr="00B93C94">
              <w:rPr>
                <w:color w:val="auto"/>
                <w:sz w:val="18"/>
                <w:szCs w:val="18"/>
              </w:rPr>
              <w:t>Staff and students create a positive atmosphere by demonstrating good behaviours and attitudes linked to the increasing expectations across the school due to links to the different values</w:t>
            </w:r>
          </w:p>
        </w:tc>
        <w:tc>
          <w:tcPr>
            <w:tcW w:w="3311" w:type="dxa"/>
            <w:vAlign w:val="center"/>
          </w:tcPr>
          <w:p w14:paraId="366B38BC" w14:textId="77777777" w:rsidR="00807E9E" w:rsidRPr="00B93C94" w:rsidRDefault="1ED50B1F" w:rsidP="00C62A29">
            <w:pPr>
              <w:jc w:val="center"/>
              <w:rPr>
                <w:b/>
                <w:bCs/>
                <w:color w:val="FF9900"/>
                <w:sz w:val="18"/>
                <w:szCs w:val="18"/>
              </w:rPr>
            </w:pPr>
            <w:r w:rsidRPr="00B93C94">
              <w:rPr>
                <w:b/>
                <w:bCs/>
                <w:color w:val="FF9900"/>
                <w:sz w:val="18"/>
                <w:szCs w:val="18"/>
              </w:rPr>
              <w:t>The atmosphere of the school is one of happiness and fulfilment with all stakeholders thriving on high expectations linking to the values in all areas across the school</w:t>
            </w:r>
          </w:p>
        </w:tc>
      </w:tr>
      <w:tr w:rsidR="006A3FE1" w:rsidRPr="006A3FE1" w14:paraId="4D6D0EE9" w14:textId="77777777" w:rsidTr="00C62A29">
        <w:trPr>
          <w:trHeight w:val="1120"/>
        </w:trPr>
        <w:tc>
          <w:tcPr>
            <w:tcW w:w="1908" w:type="dxa"/>
            <w:vAlign w:val="center"/>
          </w:tcPr>
          <w:p w14:paraId="45ACC5A5" w14:textId="77777777" w:rsidR="00807E9E" w:rsidRPr="00CB1168" w:rsidRDefault="1ED50B1F" w:rsidP="00CB1168">
            <w:pPr>
              <w:ind w:left="113" w:right="113"/>
              <w:jc w:val="center"/>
              <w:rPr>
                <w:b/>
                <w:bCs/>
                <w:color w:val="auto"/>
                <w:sz w:val="24"/>
                <w:szCs w:val="24"/>
              </w:rPr>
            </w:pPr>
            <w:r w:rsidRPr="00CB1168">
              <w:rPr>
                <w:b/>
                <w:bCs/>
                <w:color w:val="auto"/>
                <w:sz w:val="24"/>
                <w:szCs w:val="24"/>
              </w:rPr>
              <w:t>Leadership</w:t>
            </w:r>
          </w:p>
        </w:tc>
        <w:tc>
          <w:tcPr>
            <w:tcW w:w="2490" w:type="dxa"/>
            <w:vAlign w:val="center"/>
          </w:tcPr>
          <w:p w14:paraId="3B2AB534" w14:textId="609E7F1C" w:rsidR="00807E9E" w:rsidRPr="00803112" w:rsidRDefault="1ED50B1F" w:rsidP="00C62A29">
            <w:pPr>
              <w:jc w:val="center"/>
              <w:rPr>
                <w:color w:val="auto"/>
                <w:sz w:val="18"/>
                <w:szCs w:val="18"/>
              </w:rPr>
            </w:pPr>
            <w:r w:rsidRPr="1ED50B1F">
              <w:rPr>
                <w:color w:val="000000" w:themeColor="text1"/>
                <w:sz w:val="18"/>
                <w:szCs w:val="18"/>
              </w:rPr>
              <w:t>Headteacher uses character and the values to support development within the school e.g. as part of the recruitment process, within presentations</w:t>
            </w:r>
          </w:p>
        </w:tc>
        <w:tc>
          <w:tcPr>
            <w:tcW w:w="3000" w:type="dxa"/>
            <w:vAlign w:val="center"/>
          </w:tcPr>
          <w:p w14:paraId="2C092957" w14:textId="77777777" w:rsidR="00807E9E" w:rsidRPr="00C53A94" w:rsidRDefault="1ED50B1F" w:rsidP="00C62A29">
            <w:pPr>
              <w:jc w:val="center"/>
              <w:rPr>
                <w:bCs/>
                <w:color w:val="auto"/>
                <w:sz w:val="18"/>
                <w:szCs w:val="18"/>
              </w:rPr>
            </w:pPr>
            <w:r w:rsidRPr="00C53A94">
              <w:rPr>
                <w:bCs/>
                <w:color w:val="auto"/>
                <w:sz w:val="18"/>
                <w:szCs w:val="18"/>
              </w:rPr>
              <w:t>Senior leadership use character and the values to support the development of other staff such as staff induction programmes</w:t>
            </w:r>
          </w:p>
        </w:tc>
        <w:tc>
          <w:tcPr>
            <w:tcW w:w="3750" w:type="dxa"/>
            <w:vAlign w:val="center"/>
          </w:tcPr>
          <w:p w14:paraId="41780260" w14:textId="77777777" w:rsidR="00807E9E" w:rsidRPr="005B08AB" w:rsidRDefault="1ED50B1F" w:rsidP="00C62A29">
            <w:pPr>
              <w:jc w:val="center"/>
              <w:rPr>
                <w:b/>
                <w:color w:val="FFC000"/>
                <w:sz w:val="18"/>
                <w:szCs w:val="18"/>
              </w:rPr>
            </w:pPr>
            <w:r w:rsidRPr="00BA2CBD">
              <w:rPr>
                <w:b/>
                <w:color w:val="00B050"/>
                <w:sz w:val="18"/>
                <w:szCs w:val="18"/>
              </w:rPr>
              <w:t>By middle leaders engaging with continuous professional development based around their own character and values as well as others, they become more reflective and this in turn builds capacity amongst the team.</w:t>
            </w:r>
          </w:p>
        </w:tc>
        <w:tc>
          <w:tcPr>
            <w:tcW w:w="3311" w:type="dxa"/>
            <w:vAlign w:val="center"/>
          </w:tcPr>
          <w:p w14:paraId="311E2226" w14:textId="77777777" w:rsidR="00807E9E" w:rsidRPr="006A3FE1" w:rsidRDefault="1ED50B1F" w:rsidP="00C62A29">
            <w:pPr>
              <w:jc w:val="center"/>
              <w:rPr>
                <w:color w:val="auto"/>
                <w:sz w:val="18"/>
                <w:szCs w:val="18"/>
              </w:rPr>
            </w:pPr>
            <w:r w:rsidRPr="1ED50B1F">
              <w:rPr>
                <w:color w:val="auto"/>
                <w:sz w:val="18"/>
                <w:szCs w:val="18"/>
              </w:rPr>
              <w:t>By all school leaders engaging with continuous professional development based around their own character and values as well as others, they become more reflective and this in turn builds capacity amongst the team.</w:t>
            </w:r>
          </w:p>
        </w:tc>
      </w:tr>
    </w:tbl>
    <w:p w14:paraId="0FB78278" w14:textId="77777777" w:rsidR="00807E9E" w:rsidRPr="006A3FE1" w:rsidRDefault="00807E9E">
      <w:pPr>
        <w:rPr>
          <w:color w:val="auto"/>
          <w:sz w:val="18"/>
          <w:szCs w:val="18"/>
        </w:rPr>
      </w:pPr>
    </w:p>
    <w:p w14:paraId="1FC39945" w14:textId="77777777" w:rsidR="00807E9E" w:rsidRPr="006A3FE1" w:rsidRDefault="00807E9E">
      <w:pPr>
        <w:rPr>
          <w:color w:val="auto"/>
          <w:sz w:val="18"/>
          <w:szCs w:val="18"/>
        </w:rPr>
      </w:pPr>
    </w:p>
    <w:p w14:paraId="0562CB0E" w14:textId="77777777" w:rsidR="00807E9E" w:rsidRPr="006A3FE1" w:rsidRDefault="00807E9E">
      <w:pPr>
        <w:rPr>
          <w:color w:val="auto"/>
          <w:sz w:val="18"/>
          <w:szCs w:val="18"/>
        </w:rPr>
      </w:pPr>
    </w:p>
    <w:p w14:paraId="2F43E08A" w14:textId="77777777" w:rsidR="00B93C94" w:rsidRDefault="00B93C94">
      <w:pPr>
        <w:rPr>
          <w:b/>
          <w:bCs/>
          <w:color w:val="auto"/>
          <w:sz w:val="24"/>
          <w:szCs w:val="24"/>
        </w:rPr>
      </w:pPr>
      <w:r>
        <w:rPr>
          <w:b/>
          <w:bCs/>
          <w:color w:val="auto"/>
          <w:sz w:val="24"/>
          <w:szCs w:val="24"/>
        </w:rPr>
        <w:br w:type="page"/>
      </w:r>
    </w:p>
    <w:p w14:paraId="34CE0A41" w14:textId="240D5A09" w:rsidR="00807E9E" w:rsidRPr="00C62A29" w:rsidRDefault="59AD19A3" w:rsidP="59AD19A3">
      <w:pPr>
        <w:rPr>
          <w:color w:val="auto"/>
          <w:sz w:val="20"/>
          <w:szCs w:val="20"/>
        </w:rPr>
      </w:pPr>
      <w:r w:rsidRPr="00C62A29">
        <w:rPr>
          <w:b/>
          <w:bCs/>
          <w:color w:val="auto"/>
          <w:sz w:val="24"/>
          <w:szCs w:val="24"/>
        </w:rPr>
        <w:lastRenderedPageBreak/>
        <w:t>EVIDENCE</w:t>
      </w:r>
    </w:p>
    <w:p w14:paraId="62EBF3C5" w14:textId="77777777" w:rsidR="00C73B09" w:rsidRDefault="00C73B09">
      <w:pPr>
        <w:rPr>
          <w:color w:val="auto"/>
          <w:sz w:val="18"/>
          <w:szCs w:val="18"/>
        </w:rPr>
      </w:pPr>
    </w:p>
    <w:p w14:paraId="70280990" w14:textId="15ED73BD" w:rsidR="773C4C86" w:rsidRDefault="09178365" w:rsidP="09178365">
      <w:pPr>
        <w:pStyle w:val="ListParagraph"/>
        <w:numPr>
          <w:ilvl w:val="0"/>
          <w:numId w:val="7"/>
        </w:numPr>
        <w:rPr>
          <w:color w:val="auto"/>
        </w:rPr>
      </w:pPr>
      <w:r w:rsidRPr="09178365">
        <w:rPr>
          <w:color w:val="auto"/>
        </w:rPr>
        <w:t xml:space="preserve">Core values chosen and are displayed around school </w:t>
      </w:r>
    </w:p>
    <w:p w14:paraId="3D2D0CEB" w14:textId="0F48FC1A" w:rsidR="773C4C86" w:rsidRDefault="74CE0182" w:rsidP="74CE0182">
      <w:pPr>
        <w:pStyle w:val="ListParagraph"/>
        <w:numPr>
          <w:ilvl w:val="0"/>
          <w:numId w:val="7"/>
        </w:numPr>
        <w:rPr>
          <w:color w:val="auto"/>
        </w:rPr>
      </w:pPr>
      <w:r w:rsidRPr="74CE0182">
        <w:rPr>
          <w:color w:val="auto"/>
        </w:rPr>
        <w:t xml:space="preserve">On all paperwork that is distributed from school (letterheaded paper), on displays around school/classrooms, on </w:t>
      </w:r>
      <w:proofErr w:type="spellStart"/>
      <w:r w:rsidRPr="74CE0182">
        <w:rPr>
          <w:color w:val="auto"/>
        </w:rPr>
        <w:t>Powerpoints</w:t>
      </w:r>
      <w:proofErr w:type="spellEnd"/>
      <w:r w:rsidRPr="74CE0182">
        <w:rPr>
          <w:color w:val="auto"/>
        </w:rPr>
        <w:t xml:space="preserve"> shared with staff</w:t>
      </w:r>
    </w:p>
    <w:p w14:paraId="661A10D0" w14:textId="61C72274" w:rsidR="0F18E5C3" w:rsidRDefault="59AD19A3" w:rsidP="59AD19A3">
      <w:pPr>
        <w:pStyle w:val="ListParagraph"/>
        <w:numPr>
          <w:ilvl w:val="0"/>
          <w:numId w:val="7"/>
        </w:numPr>
        <w:rPr>
          <w:color w:val="auto"/>
        </w:rPr>
      </w:pPr>
      <w:r w:rsidRPr="59AD19A3">
        <w:rPr>
          <w:color w:val="auto"/>
        </w:rPr>
        <w:t>Assemblies in KS3 &amp; KS4 &amp; KS5 all link to Character and values of school</w:t>
      </w:r>
    </w:p>
    <w:p w14:paraId="24178C6A" w14:textId="571582FE" w:rsidR="0F18E5C3" w:rsidRDefault="09178365" w:rsidP="09178365">
      <w:pPr>
        <w:pStyle w:val="ListParagraph"/>
        <w:numPr>
          <w:ilvl w:val="0"/>
          <w:numId w:val="7"/>
        </w:numPr>
        <w:rPr>
          <w:color w:val="auto"/>
        </w:rPr>
      </w:pPr>
      <w:r w:rsidRPr="09178365">
        <w:rPr>
          <w:color w:val="auto"/>
        </w:rPr>
        <w:t>Lessons being delivered in KS3 across all subject areas</w:t>
      </w:r>
      <w:r w:rsidR="00C53A94">
        <w:rPr>
          <w:color w:val="auto"/>
        </w:rPr>
        <w:t xml:space="preserve"> – KS3 SOW in place</w:t>
      </w:r>
    </w:p>
    <w:p w14:paraId="7439F3AD" w14:textId="1F1D8D95" w:rsidR="0F18E5C3" w:rsidRDefault="74CE0182" w:rsidP="74CE0182">
      <w:pPr>
        <w:pStyle w:val="ListParagraph"/>
        <w:numPr>
          <w:ilvl w:val="0"/>
          <w:numId w:val="7"/>
        </w:numPr>
        <w:rPr>
          <w:color w:val="auto"/>
        </w:rPr>
      </w:pPr>
      <w:r w:rsidRPr="74CE0182">
        <w:rPr>
          <w:color w:val="auto"/>
        </w:rPr>
        <w:t>Part of SIP and also in all DIP – forms part of line management meetings</w:t>
      </w:r>
    </w:p>
    <w:p w14:paraId="288DBC09" w14:textId="04A0B41B" w:rsidR="0F18E5C3" w:rsidRDefault="09178365" w:rsidP="09178365">
      <w:pPr>
        <w:pStyle w:val="ListParagraph"/>
        <w:numPr>
          <w:ilvl w:val="0"/>
          <w:numId w:val="7"/>
        </w:numPr>
        <w:rPr>
          <w:color w:val="auto"/>
        </w:rPr>
      </w:pPr>
      <w:r w:rsidRPr="09178365">
        <w:rPr>
          <w:color w:val="auto"/>
        </w:rPr>
        <w:t xml:space="preserve">Displays around the school show that Character is a focus </w:t>
      </w:r>
    </w:p>
    <w:p w14:paraId="2DCD0226" w14:textId="222111B4" w:rsidR="0F18E5C3" w:rsidRDefault="09178365" w:rsidP="09178365">
      <w:pPr>
        <w:pStyle w:val="ListParagraph"/>
        <w:numPr>
          <w:ilvl w:val="0"/>
          <w:numId w:val="7"/>
        </w:numPr>
        <w:rPr>
          <w:color w:val="auto"/>
        </w:rPr>
      </w:pPr>
      <w:r w:rsidRPr="09178365">
        <w:rPr>
          <w:color w:val="auto"/>
        </w:rPr>
        <w:t>Environment is much cleaner than previously – noted by the site team</w:t>
      </w:r>
    </w:p>
    <w:p w14:paraId="19168C7E" w14:textId="138B23A8" w:rsidR="0F18E5C3" w:rsidRDefault="09178365" w:rsidP="09178365">
      <w:pPr>
        <w:pStyle w:val="ListParagraph"/>
        <w:numPr>
          <w:ilvl w:val="0"/>
          <w:numId w:val="7"/>
        </w:numPr>
        <w:rPr>
          <w:color w:val="auto"/>
        </w:rPr>
      </w:pPr>
      <w:r w:rsidRPr="09178365">
        <w:rPr>
          <w:color w:val="auto"/>
        </w:rPr>
        <w:t>Character a focus for all departments meaning middle leaders starting to think how they develop this in their areas</w:t>
      </w:r>
    </w:p>
    <w:p w14:paraId="39C4D716" w14:textId="464D802E" w:rsidR="0F18E5C3" w:rsidRDefault="09178365" w:rsidP="09178365">
      <w:pPr>
        <w:pStyle w:val="ListParagraph"/>
        <w:numPr>
          <w:ilvl w:val="0"/>
          <w:numId w:val="7"/>
        </w:numPr>
        <w:rPr>
          <w:color w:val="auto"/>
        </w:rPr>
      </w:pPr>
      <w:r w:rsidRPr="09178365">
        <w:rPr>
          <w:color w:val="auto"/>
        </w:rPr>
        <w:t>Character questions form part of every interview process</w:t>
      </w:r>
    </w:p>
    <w:p w14:paraId="144C1C99" w14:textId="2C8D6E76" w:rsidR="0F18E5C3" w:rsidRDefault="09178365" w:rsidP="09178365">
      <w:pPr>
        <w:pStyle w:val="ListParagraph"/>
        <w:numPr>
          <w:ilvl w:val="0"/>
          <w:numId w:val="7"/>
        </w:numPr>
        <w:rPr>
          <w:color w:val="auto"/>
        </w:rPr>
      </w:pPr>
      <w:r w:rsidRPr="09178365">
        <w:rPr>
          <w:color w:val="auto"/>
        </w:rPr>
        <w:t>Character is part of staff inductions process and yearly refreshers/reminder in INSET sessions</w:t>
      </w:r>
    </w:p>
    <w:p w14:paraId="2FEEE937" w14:textId="4D5CD52D" w:rsidR="0F18E5C3" w:rsidRPr="000048D8" w:rsidRDefault="09178365" w:rsidP="09178365">
      <w:pPr>
        <w:pStyle w:val="ListParagraph"/>
        <w:numPr>
          <w:ilvl w:val="0"/>
          <w:numId w:val="7"/>
        </w:numPr>
        <w:rPr>
          <w:color w:val="auto"/>
          <w:sz w:val="18"/>
          <w:szCs w:val="18"/>
        </w:rPr>
      </w:pPr>
      <w:r w:rsidRPr="09178365">
        <w:rPr>
          <w:color w:val="auto"/>
        </w:rPr>
        <w:t>Character is available for all staff in CPD and every member of staff has a compulsory Character session</w:t>
      </w:r>
    </w:p>
    <w:p w14:paraId="7D6AEB8C" w14:textId="5DB12F15" w:rsidR="000048D8" w:rsidRPr="00C53A94" w:rsidRDefault="00401692" w:rsidP="09178365">
      <w:pPr>
        <w:pStyle w:val="ListParagraph"/>
        <w:numPr>
          <w:ilvl w:val="0"/>
          <w:numId w:val="7"/>
        </w:numPr>
        <w:rPr>
          <w:color w:val="auto"/>
          <w:sz w:val="18"/>
          <w:szCs w:val="18"/>
        </w:rPr>
      </w:pPr>
      <w:r>
        <w:rPr>
          <w:color w:val="auto"/>
        </w:rPr>
        <w:t xml:space="preserve">Character CPD is available to all staff </w:t>
      </w:r>
      <w:r w:rsidR="00BC7878">
        <w:rPr>
          <w:color w:val="auto"/>
        </w:rPr>
        <w:t>through the Jubilee Centre Character CPD</w:t>
      </w:r>
    </w:p>
    <w:p w14:paraId="4BC16BD8" w14:textId="7999D5B9" w:rsidR="00C53A94" w:rsidRPr="00C53A94" w:rsidRDefault="00C53A94" w:rsidP="09178365">
      <w:pPr>
        <w:pStyle w:val="ListParagraph"/>
        <w:numPr>
          <w:ilvl w:val="0"/>
          <w:numId w:val="7"/>
        </w:numPr>
        <w:rPr>
          <w:color w:val="auto"/>
          <w:sz w:val="18"/>
          <w:szCs w:val="18"/>
        </w:rPr>
      </w:pPr>
      <w:r>
        <w:rPr>
          <w:color w:val="auto"/>
        </w:rPr>
        <w:t>PE display being developed</w:t>
      </w:r>
    </w:p>
    <w:p w14:paraId="1DA92428" w14:textId="155BC2D3" w:rsidR="00C53A94" w:rsidRPr="00C53A94" w:rsidRDefault="00C53A94" w:rsidP="09178365">
      <w:pPr>
        <w:pStyle w:val="ListParagraph"/>
        <w:numPr>
          <w:ilvl w:val="0"/>
          <w:numId w:val="7"/>
        </w:numPr>
        <w:rPr>
          <w:color w:val="auto"/>
          <w:sz w:val="18"/>
          <w:szCs w:val="18"/>
        </w:rPr>
      </w:pPr>
      <w:r>
        <w:rPr>
          <w:color w:val="auto"/>
        </w:rPr>
        <w:t>Front reception re-vamped</w:t>
      </w:r>
    </w:p>
    <w:p w14:paraId="7C4DCCF3" w14:textId="07672EB3" w:rsidR="00C53A94" w:rsidRPr="00C53A94" w:rsidRDefault="00C53A94" w:rsidP="09178365">
      <w:pPr>
        <w:pStyle w:val="ListParagraph"/>
        <w:numPr>
          <w:ilvl w:val="0"/>
          <w:numId w:val="7"/>
        </w:numPr>
        <w:rPr>
          <w:color w:val="auto"/>
          <w:sz w:val="18"/>
          <w:szCs w:val="18"/>
        </w:rPr>
      </w:pPr>
      <w:r>
        <w:rPr>
          <w:color w:val="auto"/>
        </w:rPr>
        <w:t>5 virtue strands on every classroom door</w:t>
      </w:r>
    </w:p>
    <w:p w14:paraId="1C7746C5" w14:textId="57F94B55" w:rsidR="00C53A94" w:rsidRPr="00C53A94" w:rsidRDefault="00C53A94" w:rsidP="09178365">
      <w:pPr>
        <w:pStyle w:val="ListParagraph"/>
        <w:numPr>
          <w:ilvl w:val="0"/>
          <w:numId w:val="7"/>
        </w:numPr>
        <w:rPr>
          <w:color w:val="auto"/>
          <w:sz w:val="18"/>
          <w:szCs w:val="18"/>
        </w:rPr>
      </w:pPr>
      <w:r>
        <w:rPr>
          <w:color w:val="auto"/>
        </w:rPr>
        <w:t>CLT – sessions and Hubs</w:t>
      </w:r>
    </w:p>
    <w:p w14:paraId="11CBEFCC" w14:textId="4356D22D" w:rsidR="00C53A94" w:rsidRPr="00C53A94" w:rsidRDefault="00C53A94" w:rsidP="09178365">
      <w:pPr>
        <w:pStyle w:val="ListParagraph"/>
        <w:numPr>
          <w:ilvl w:val="0"/>
          <w:numId w:val="7"/>
        </w:numPr>
        <w:rPr>
          <w:color w:val="auto"/>
          <w:sz w:val="18"/>
          <w:szCs w:val="18"/>
        </w:rPr>
      </w:pPr>
      <w:r>
        <w:rPr>
          <w:color w:val="auto"/>
        </w:rPr>
        <w:t>‘Assessors were able to observe this excellent behaviour built on mutual respect’ – Kitemark Award – November 2018</w:t>
      </w:r>
    </w:p>
    <w:p w14:paraId="74C9ECE6" w14:textId="374D1EA9" w:rsidR="00C53A94" w:rsidRPr="00C53A94" w:rsidRDefault="00C53A94" w:rsidP="09178365">
      <w:pPr>
        <w:pStyle w:val="ListParagraph"/>
        <w:numPr>
          <w:ilvl w:val="0"/>
          <w:numId w:val="7"/>
        </w:numPr>
        <w:rPr>
          <w:color w:val="auto"/>
          <w:sz w:val="18"/>
          <w:szCs w:val="18"/>
        </w:rPr>
      </w:pPr>
      <w:r>
        <w:rPr>
          <w:color w:val="auto"/>
        </w:rPr>
        <w:t>‘Very good behaviour seen at break, students were polite and chatty, gaining in confidence as a result of character programme’ – R&amp;S – November 2018</w:t>
      </w:r>
    </w:p>
    <w:p w14:paraId="249E0F7D" w14:textId="35AAF4EA" w:rsidR="00C53A94" w:rsidRPr="00C53A94" w:rsidRDefault="00C53A94" w:rsidP="09178365">
      <w:pPr>
        <w:pStyle w:val="ListParagraph"/>
        <w:numPr>
          <w:ilvl w:val="0"/>
          <w:numId w:val="7"/>
        </w:numPr>
        <w:rPr>
          <w:color w:val="auto"/>
          <w:sz w:val="18"/>
          <w:szCs w:val="18"/>
        </w:rPr>
      </w:pPr>
      <w:r>
        <w:rPr>
          <w:color w:val="auto"/>
        </w:rPr>
        <w:t>Significant reduction in FTE</w:t>
      </w:r>
    </w:p>
    <w:p w14:paraId="7A82857A" w14:textId="08B1C8C7" w:rsidR="00C53A94" w:rsidRPr="00C53A94" w:rsidRDefault="00C53A94" w:rsidP="09178365">
      <w:pPr>
        <w:pStyle w:val="ListParagraph"/>
        <w:numPr>
          <w:ilvl w:val="0"/>
          <w:numId w:val="7"/>
        </w:numPr>
        <w:rPr>
          <w:color w:val="auto"/>
          <w:sz w:val="18"/>
          <w:szCs w:val="18"/>
        </w:rPr>
      </w:pPr>
      <w:r>
        <w:rPr>
          <w:color w:val="auto"/>
        </w:rPr>
        <w:t>I</w:t>
      </w:r>
      <w:r w:rsidR="001E11C3">
        <w:rPr>
          <w:color w:val="auto"/>
        </w:rPr>
        <w:t>ncrease in attendance – now 95</w:t>
      </w:r>
      <w:r>
        <w:rPr>
          <w:color w:val="auto"/>
        </w:rPr>
        <w:t>%</w:t>
      </w:r>
    </w:p>
    <w:p w14:paraId="372CAA45" w14:textId="07423619" w:rsidR="00C53A94" w:rsidRPr="00D95B29" w:rsidRDefault="00C53A94" w:rsidP="09178365">
      <w:pPr>
        <w:pStyle w:val="ListParagraph"/>
        <w:numPr>
          <w:ilvl w:val="0"/>
          <w:numId w:val="7"/>
        </w:numPr>
        <w:rPr>
          <w:color w:val="auto"/>
          <w:sz w:val="18"/>
          <w:szCs w:val="18"/>
        </w:rPr>
      </w:pPr>
      <w:r>
        <w:rPr>
          <w:color w:val="auto"/>
        </w:rPr>
        <w:t>Character Working party in place</w:t>
      </w:r>
    </w:p>
    <w:p w14:paraId="12220206" w14:textId="716C9F07" w:rsidR="00D95B29" w:rsidRPr="00FF4E88" w:rsidRDefault="00D95B29" w:rsidP="09178365">
      <w:pPr>
        <w:pStyle w:val="ListParagraph"/>
        <w:numPr>
          <w:ilvl w:val="0"/>
          <w:numId w:val="7"/>
        </w:numPr>
        <w:rPr>
          <w:color w:val="auto"/>
          <w:sz w:val="18"/>
          <w:szCs w:val="18"/>
        </w:rPr>
      </w:pPr>
      <w:r>
        <w:rPr>
          <w:color w:val="auto"/>
        </w:rPr>
        <w:t>Consistent visitor comments on how calm and focused the school is on visits</w:t>
      </w:r>
    </w:p>
    <w:p w14:paraId="6F1DBFDC" w14:textId="15F5F10A" w:rsidR="00FF4E88" w:rsidRPr="00AE0477" w:rsidRDefault="00FF4E88" w:rsidP="09178365">
      <w:pPr>
        <w:pStyle w:val="ListParagraph"/>
        <w:numPr>
          <w:ilvl w:val="0"/>
          <w:numId w:val="7"/>
        </w:numPr>
        <w:rPr>
          <w:color w:val="auto"/>
          <w:sz w:val="18"/>
          <w:szCs w:val="18"/>
        </w:rPr>
      </w:pPr>
      <w:r>
        <w:rPr>
          <w:color w:val="auto"/>
        </w:rPr>
        <w:t>Caught on Character board</w:t>
      </w:r>
    </w:p>
    <w:p w14:paraId="172CBBFE" w14:textId="5059754F" w:rsidR="00AE0477" w:rsidRPr="00AE0477" w:rsidRDefault="00AE0477" w:rsidP="09178365">
      <w:pPr>
        <w:pStyle w:val="ListParagraph"/>
        <w:numPr>
          <w:ilvl w:val="0"/>
          <w:numId w:val="7"/>
        </w:numPr>
        <w:rPr>
          <w:color w:val="auto"/>
          <w:sz w:val="18"/>
          <w:szCs w:val="18"/>
        </w:rPr>
      </w:pPr>
      <w:r>
        <w:rPr>
          <w:color w:val="auto"/>
        </w:rPr>
        <w:t>Character development programme (PSHE) being delivered in 1 hour sessions</w:t>
      </w:r>
    </w:p>
    <w:p w14:paraId="12F644F3" w14:textId="72F8C76E" w:rsidR="00AE0477" w:rsidRPr="00AE0477" w:rsidRDefault="00AE0477" w:rsidP="09178365">
      <w:pPr>
        <w:pStyle w:val="ListParagraph"/>
        <w:numPr>
          <w:ilvl w:val="0"/>
          <w:numId w:val="7"/>
        </w:numPr>
        <w:rPr>
          <w:color w:val="auto"/>
          <w:sz w:val="18"/>
          <w:szCs w:val="18"/>
        </w:rPr>
      </w:pPr>
      <w:r>
        <w:rPr>
          <w:color w:val="auto"/>
        </w:rPr>
        <w:t>One KS4 lesson being delivered in Year 10</w:t>
      </w:r>
    </w:p>
    <w:p w14:paraId="4D07A8F7" w14:textId="767FB853" w:rsidR="00AE0477" w:rsidRPr="00AE0477" w:rsidRDefault="00AE0477" w:rsidP="09178365">
      <w:pPr>
        <w:pStyle w:val="ListParagraph"/>
        <w:numPr>
          <w:ilvl w:val="0"/>
          <w:numId w:val="7"/>
        </w:numPr>
        <w:rPr>
          <w:color w:val="auto"/>
          <w:sz w:val="18"/>
          <w:szCs w:val="18"/>
        </w:rPr>
      </w:pPr>
      <w:r>
        <w:rPr>
          <w:color w:val="auto"/>
        </w:rPr>
        <w:t>Out and about showing explicit references being made across school e.g. History, Geography, Science, English, RE etc…</w:t>
      </w:r>
    </w:p>
    <w:p w14:paraId="1CCF383F" w14:textId="2FA8773D" w:rsidR="00AE0477" w:rsidRPr="00AE0477" w:rsidRDefault="00AE0477" w:rsidP="09178365">
      <w:pPr>
        <w:pStyle w:val="ListParagraph"/>
        <w:numPr>
          <w:ilvl w:val="0"/>
          <w:numId w:val="7"/>
        </w:numPr>
        <w:rPr>
          <w:color w:val="auto"/>
          <w:sz w:val="18"/>
          <w:szCs w:val="18"/>
        </w:rPr>
      </w:pPr>
      <w:r>
        <w:rPr>
          <w:color w:val="auto"/>
        </w:rPr>
        <w:t>EXPLICIT CHARACTER FEEDBACK FROM OFSTED NOV 2019</w:t>
      </w:r>
    </w:p>
    <w:p w14:paraId="354187C1" w14:textId="7BE36F37" w:rsidR="00AE0477" w:rsidRPr="00AE0477" w:rsidRDefault="00AE0477" w:rsidP="09178365">
      <w:pPr>
        <w:pStyle w:val="ListParagraph"/>
        <w:numPr>
          <w:ilvl w:val="0"/>
          <w:numId w:val="7"/>
        </w:numPr>
        <w:rPr>
          <w:color w:val="auto"/>
          <w:sz w:val="18"/>
          <w:szCs w:val="18"/>
        </w:rPr>
      </w:pPr>
      <w:r>
        <w:rPr>
          <w:color w:val="auto"/>
        </w:rPr>
        <w:t xml:space="preserve">OFSTED saying that students feel happy </w:t>
      </w:r>
    </w:p>
    <w:p w14:paraId="5F2E80B2" w14:textId="342654C4" w:rsidR="00AE0477" w:rsidRPr="00AE0477" w:rsidRDefault="00AE0477" w:rsidP="09178365">
      <w:pPr>
        <w:pStyle w:val="ListParagraph"/>
        <w:numPr>
          <w:ilvl w:val="0"/>
          <w:numId w:val="7"/>
        </w:numPr>
        <w:rPr>
          <w:color w:val="auto"/>
          <w:sz w:val="18"/>
          <w:szCs w:val="18"/>
        </w:rPr>
      </w:pPr>
      <w:r>
        <w:rPr>
          <w:color w:val="auto"/>
        </w:rPr>
        <w:t xml:space="preserve">Coaching programme in place for staff </w:t>
      </w:r>
    </w:p>
    <w:p w14:paraId="3D8EC403" w14:textId="6DACEACA" w:rsidR="00AE0477" w:rsidRPr="00AE0477" w:rsidRDefault="00AE0477" w:rsidP="09178365">
      <w:pPr>
        <w:pStyle w:val="ListParagraph"/>
        <w:numPr>
          <w:ilvl w:val="0"/>
          <w:numId w:val="7"/>
        </w:numPr>
        <w:rPr>
          <w:color w:val="auto"/>
          <w:sz w:val="18"/>
          <w:szCs w:val="18"/>
        </w:rPr>
      </w:pPr>
      <w:r>
        <w:rPr>
          <w:color w:val="auto"/>
        </w:rPr>
        <w:t>CPD audit of departments</w:t>
      </w:r>
    </w:p>
    <w:p w14:paraId="1DB82B31" w14:textId="73B7A91A" w:rsidR="00AE0477" w:rsidRPr="00B10B84" w:rsidRDefault="00AE0477" w:rsidP="09178365">
      <w:pPr>
        <w:pStyle w:val="ListParagraph"/>
        <w:numPr>
          <w:ilvl w:val="0"/>
          <w:numId w:val="7"/>
        </w:numPr>
        <w:rPr>
          <w:color w:val="auto"/>
          <w:sz w:val="18"/>
          <w:szCs w:val="18"/>
        </w:rPr>
      </w:pPr>
      <w:r>
        <w:rPr>
          <w:color w:val="auto"/>
        </w:rPr>
        <w:t>Parent</w:t>
      </w:r>
      <w:r w:rsidR="00BC7878">
        <w:rPr>
          <w:color w:val="auto"/>
        </w:rPr>
        <w:t xml:space="preserve"> </w:t>
      </w:r>
      <w:r>
        <w:rPr>
          <w:color w:val="auto"/>
        </w:rPr>
        <w:t>view saying that their child is happy at school – 95% sa</w:t>
      </w:r>
      <w:r w:rsidR="00F67AE0">
        <w:rPr>
          <w:color w:val="auto"/>
        </w:rPr>
        <w:t>y</w:t>
      </w:r>
      <w:r>
        <w:rPr>
          <w:color w:val="auto"/>
        </w:rPr>
        <w:t xml:space="preserve"> they agree or strongly agree</w:t>
      </w:r>
    </w:p>
    <w:p w14:paraId="79EBB469" w14:textId="648BD19C" w:rsidR="773C4C86" w:rsidRDefault="773C4C86" w:rsidP="773C4C86">
      <w:pPr>
        <w:rPr>
          <w:color w:val="auto"/>
          <w:sz w:val="18"/>
          <w:szCs w:val="18"/>
        </w:rPr>
      </w:pPr>
    </w:p>
    <w:p w14:paraId="6DD0327C" w14:textId="43AEEA0B" w:rsidR="773C4C86" w:rsidRDefault="773C4C86" w:rsidP="773C4C86">
      <w:pPr>
        <w:rPr>
          <w:color w:val="auto"/>
          <w:sz w:val="18"/>
          <w:szCs w:val="18"/>
        </w:rPr>
      </w:pPr>
    </w:p>
    <w:p w14:paraId="2D25A48E" w14:textId="1231B28F" w:rsidR="773C4C86" w:rsidRDefault="773C4C86" w:rsidP="773C4C86">
      <w:pPr>
        <w:rPr>
          <w:color w:val="auto"/>
          <w:sz w:val="18"/>
          <w:szCs w:val="18"/>
        </w:rPr>
      </w:pPr>
    </w:p>
    <w:p w14:paraId="3C71973E" w14:textId="77777777" w:rsidR="00BF2BB8" w:rsidRDefault="00BF2BB8">
      <w:pPr>
        <w:rPr>
          <w:rFonts w:eastAsia="Times New Roman"/>
          <w:b/>
          <w:bCs/>
          <w:sz w:val="24"/>
          <w:szCs w:val="24"/>
        </w:rPr>
      </w:pPr>
      <w:r>
        <w:rPr>
          <w:rFonts w:eastAsia="Times New Roman"/>
          <w:b/>
          <w:bCs/>
          <w:sz w:val="24"/>
          <w:szCs w:val="24"/>
        </w:rPr>
        <w:br w:type="page"/>
      </w:r>
    </w:p>
    <w:p w14:paraId="3A1272CF" w14:textId="32F00160" w:rsidR="00C73B09" w:rsidRPr="00C62A29" w:rsidRDefault="7E9C4E96" w:rsidP="7E9C4E96">
      <w:pPr>
        <w:rPr>
          <w:rFonts w:ascii="Times New Roman" w:eastAsia="Times New Roman" w:hAnsi="Times New Roman" w:cs="Times New Roman"/>
          <w:color w:val="auto"/>
          <w:sz w:val="32"/>
          <w:szCs w:val="32"/>
        </w:rPr>
      </w:pPr>
      <w:r w:rsidRPr="00C62A29">
        <w:rPr>
          <w:rFonts w:eastAsia="Times New Roman"/>
          <w:b/>
          <w:bCs/>
          <w:sz w:val="24"/>
          <w:szCs w:val="24"/>
        </w:rPr>
        <w:lastRenderedPageBreak/>
        <w:t>ACTION PLAN to move area forward:</w:t>
      </w:r>
    </w:p>
    <w:p w14:paraId="5997CC1D" w14:textId="77777777" w:rsidR="00C73B09" w:rsidRPr="00C73B09" w:rsidRDefault="00C73B09" w:rsidP="00C73B09">
      <w:pPr>
        <w:spacing w:after="240"/>
        <w:rPr>
          <w:rFonts w:ascii="Times New Roman" w:eastAsia="Times New Roman" w:hAnsi="Times New Roman" w:cs="Times New Roman"/>
          <w:color w:val="auto"/>
          <w:sz w:val="24"/>
          <w:szCs w:val="24"/>
        </w:rPr>
      </w:pPr>
    </w:p>
    <w:tbl>
      <w:tblPr>
        <w:tblW w:w="15378" w:type="dxa"/>
        <w:tblCellMar>
          <w:top w:w="15" w:type="dxa"/>
          <w:left w:w="15" w:type="dxa"/>
          <w:bottom w:w="15" w:type="dxa"/>
          <w:right w:w="15" w:type="dxa"/>
        </w:tblCellMar>
        <w:tblLook w:val="04A0" w:firstRow="1" w:lastRow="0" w:firstColumn="1" w:lastColumn="0" w:noHBand="0" w:noVBand="1"/>
      </w:tblPr>
      <w:tblGrid>
        <w:gridCol w:w="1823"/>
        <w:gridCol w:w="11086"/>
        <w:gridCol w:w="1372"/>
        <w:gridCol w:w="1097"/>
      </w:tblGrid>
      <w:tr w:rsidR="00C73B09" w:rsidRPr="00C73B09" w14:paraId="06D8149E" w14:textId="77777777" w:rsidTr="59AD19A3">
        <w:tc>
          <w:tcPr>
            <w:tcW w:w="182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F35FDCF" w14:textId="77777777" w:rsidR="00C73B09" w:rsidRPr="00C73B09" w:rsidRDefault="1ED50B1F" w:rsidP="1ED50B1F">
            <w:pPr>
              <w:rPr>
                <w:rFonts w:ascii="Times New Roman" w:eastAsia="Times New Roman" w:hAnsi="Times New Roman" w:cs="Times New Roman"/>
                <w:color w:val="auto"/>
                <w:sz w:val="24"/>
                <w:szCs w:val="24"/>
              </w:rPr>
            </w:pPr>
            <w:r w:rsidRPr="1ED50B1F">
              <w:rPr>
                <w:rFonts w:eastAsia="Times New Roman"/>
                <w:b/>
                <w:bCs/>
                <w:sz w:val="20"/>
                <w:szCs w:val="20"/>
              </w:rPr>
              <w:t>AREA</w:t>
            </w:r>
          </w:p>
        </w:tc>
        <w:tc>
          <w:tcPr>
            <w:tcW w:w="1108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FA13402" w14:textId="77777777" w:rsidR="00C73B09" w:rsidRPr="00C73B09" w:rsidRDefault="1ED50B1F" w:rsidP="1ED50B1F">
            <w:pPr>
              <w:rPr>
                <w:rFonts w:ascii="Times New Roman" w:eastAsia="Times New Roman" w:hAnsi="Times New Roman" w:cs="Times New Roman"/>
                <w:color w:val="auto"/>
                <w:sz w:val="24"/>
                <w:szCs w:val="24"/>
              </w:rPr>
            </w:pPr>
            <w:r w:rsidRPr="1ED50B1F">
              <w:rPr>
                <w:rFonts w:eastAsia="Times New Roman"/>
                <w:b/>
                <w:bCs/>
                <w:sz w:val="20"/>
                <w:szCs w:val="20"/>
              </w:rPr>
              <w:t>TASK</w:t>
            </w:r>
          </w:p>
        </w:tc>
        <w:tc>
          <w:tcPr>
            <w:tcW w:w="137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EBFC589" w14:textId="77777777" w:rsidR="00C73B09" w:rsidRPr="00C73B09" w:rsidRDefault="1ED50B1F" w:rsidP="1ED50B1F">
            <w:pPr>
              <w:rPr>
                <w:rFonts w:ascii="Times New Roman" w:eastAsia="Times New Roman" w:hAnsi="Times New Roman" w:cs="Times New Roman"/>
                <w:color w:val="auto"/>
                <w:sz w:val="24"/>
                <w:szCs w:val="24"/>
              </w:rPr>
            </w:pPr>
            <w:r w:rsidRPr="1ED50B1F">
              <w:rPr>
                <w:rFonts w:eastAsia="Times New Roman"/>
                <w:b/>
                <w:bCs/>
                <w:sz w:val="20"/>
                <w:szCs w:val="20"/>
              </w:rPr>
              <w:t>LEADING</w:t>
            </w:r>
          </w:p>
        </w:tc>
        <w:tc>
          <w:tcPr>
            <w:tcW w:w="10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E19D3A3" w14:textId="77777777" w:rsidR="00C73B09" w:rsidRPr="00C73B09" w:rsidRDefault="1ED50B1F" w:rsidP="1ED50B1F">
            <w:pPr>
              <w:rPr>
                <w:rFonts w:ascii="Times New Roman" w:eastAsia="Times New Roman" w:hAnsi="Times New Roman" w:cs="Times New Roman"/>
                <w:color w:val="auto"/>
                <w:sz w:val="24"/>
                <w:szCs w:val="24"/>
              </w:rPr>
            </w:pPr>
            <w:r w:rsidRPr="1ED50B1F">
              <w:rPr>
                <w:rFonts w:eastAsia="Times New Roman"/>
                <w:b/>
                <w:bCs/>
                <w:sz w:val="20"/>
                <w:szCs w:val="20"/>
              </w:rPr>
              <w:t>DEADLINE</w:t>
            </w:r>
          </w:p>
        </w:tc>
      </w:tr>
      <w:tr w:rsidR="0091477E" w:rsidRPr="00C73B09" w14:paraId="11DF9D8D" w14:textId="77777777" w:rsidTr="00C0249D">
        <w:tc>
          <w:tcPr>
            <w:tcW w:w="182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Mar>
              <w:top w:w="100" w:type="dxa"/>
              <w:left w:w="100" w:type="dxa"/>
              <w:bottom w:w="100" w:type="dxa"/>
              <w:right w:w="100" w:type="dxa"/>
            </w:tcMar>
          </w:tcPr>
          <w:p w14:paraId="5EB8E9D2" w14:textId="6B05154A" w:rsidR="0091477E" w:rsidRPr="21859CED" w:rsidRDefault="0091477E" w:rsidP="0091477E">
            <w:pPr>
              <w:rPr>
                <w:rFonts w:eastAsia="Times New Roman"/>
                <w:b/>
                <w:bCs/>
                <w:sz w:val="20"/>
                <w:szCs w:val="20"/>
              </w:rPr>
            </w:pPr>
            <w:r>
              <w:rPr>
                <w:rFonts w:eastAsia="Times New Roman"/>
                <w:b/>
                <w:bCs/>
                <w:sz w:val="20"/>
                <w:szCs w:val="20"/>
              </w:rPr>
              <w:t>Leadership</w:t>
            </w:r>
          </w:p>
        </w:tc>
        <w:tc>
          <w:tcPr>
            <w:tcW w:w="1108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Mar>
              <w:top w:w="100" w:type="dxa"/>
              <w:left w:w="100" w:type="dxa"/>
              <w:bottom w:w="100" w:type="dxa"/>
              <w:right w:w="100" w:type="dxa"/>
            </w:tcMar>
          </w:tcPr>
          <w:p w14:paraId="76EF1133" w14:textId="170E79E9" w:rsidR="0091477E" w:rsidRPr="21859CED" w:rsidRDefault="00C0249D" w:rsidP="0091477E">
            <w:pPr>
              <w:rPr>
                <w:rFonts w:eastAsia="Times New Roman"/>
                <w:sz w:val="20"/>
                <w:szCs w:val="20"/>
              </w:rPr>
            </w:pPr>
            <w:r>
              <w:rPr>
                <w:rFonts w:eastAsia="Times New Roman"/>
                <w:sz w:val="20"/>
                <w:szCs w:val="20"/>
              </w:rPr>
              <w:t xml:space="preserve">All middle and senior leaders </w:t>
            </w:r>
            <w:r w:rsidR="0091477E">
              <w:rPr>
                <w:rFonts w:eastAsia="Times New Roman"/>
                <w:sz w:val="20"/>
                <w:szCs w:val="20"/>
              </w:rPr>
              <w:t xml:space="preserve"> to take part </w:t>
            </w:r>
            <w:r w:rsidR="00CB35BD">
              <w:rPr>
                <w:rFonts w:eastAsia="Times New Roman"/>
                <w:sz w:val="20"/>
                <w:szCs w:val="20"/>
              </w:rPr>
              <w:t xml:space="preserve">formal </w:t>
            </w:r>
            <w:r w:rsidR="0091477E">
              <w:rPr>
                <w:rFonts w:eastAsia="Times New Roman"/>
                <w:sz w:val="20"/>
                <w:szCs w:val="20"/>
              </w:rPr>
              <w:t>Coaching</w:t>
            </w:r>
            <w:r>
              <w:rPr>
                <w:rFonts w:eastAsia="Times New Roman"/>
                <w:sz w:val="20"/>
                <w:szCs w:val="20"/>
              </w:rPr>
              <w:t xml:space="preserve"> training </w:t>
            </w:r>
            <w:r w:rsidR="0091477E">
              <w:rPr>
                <w:rFonts w:eastAsia="Times New Roman"/>
                <w:sz w:val="20"/>
                <w:szCs w:val="20"/>
              </w:rPr>
              <w:t xml:space="preserve"> programme </w:t>
            </w:r>
            <w:r w:rsidR="00CB35BD">
              <w:rPr>
                <w:rFonts w:eastAsia="Times New Roman"/>
                <w:sz w:val="20"/>
                <w:szCs w:val="20"/>
              </w:rPr>
              <w:t xml:space="preserve"> - started June 2021</w:t>
            </w:r>
          </w:p>
        </w:tc>
        <w:tc>
          <w:tcPr>
            <w:tcW w:w="137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Mar>
              <w:top w:w="100" w:type="dxa"/>
              <w:left w:w="100" w:type="dxa"/>
              <w:bottom w:w="100" w:type="dxa"/>
              <w:right w:w="100" w:type="dxa"/>
            </w:tcMar>
          </w:tcPr>
          <w:p w14:paraId="4C73D1A8" w14:textId="1D3BC644" w:rsidR="0091477E" w:rsidRPr="21859CED" w:rsidRDefault="0091477E" w:rsidP="0091477E">
            <w:pPr>
              <w:rPr>
                <w:rFonts w:eastAsia="Times New Roman"/>
                <w:b/>
                <w:bCs/>
                <w:sz w:val="20"/>
                <w:szCs w:val="20"/>
              </w:rPr>
            </w:pPr>
            <w:r>
              <w:rPr>
                <w:rFonts w:eastAsia="Times New Roman"/>
                <w:b/>
                <w:bCs/>
                <w:sz w:val="20"/>
                <w:szCs w:val="20"/>
              </w:rPr>
              <w:t>JK</w:t>
            </w:r>
            <w:r w:rsidR="00532845">
              <w:rPr>
                <w:rFonts w:eastAsia="Times New Roman"/>
                <w:b/>
                <w:bCs/>
                <w:sz w:val="20"/>
                <w:szCs w:val="20"/>
              </w:rPr>
              <w:t>/DMN</w:t>
            </w:r>
          </w:p>
        </w:tc>
        <w:tc>
          <w:tcPr>
            <w:tcW w:w="109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Mar>
              <w:top w:w="100" w:type="dxa"/>
              <w:left w:w="100" w:type="dxa"/>
              <w:bottom w:w="100" w:type="dxa"/>
              <w:right w:w="100" w:type="dxa"/>
            </w:tcMar>
          </w:tcPr>
          <w:p w14:paraId="123EE4E3" w14:textId="28EDBC00" w:rsidR="0091477E" w:rsidRPr="21859CED" w:rsidRDefault="00CB35BD" w:rsidP="0091477E">
            <w:pPr>
              <w:rPr>
                <w:rFonts w:eastAsia="Times New Roman"/>
                <w:b/>
                <w:bCs/>
                <w:sz w:val="20"/>
                <w:szCs w:val="20"/>
              </w:rPr>
            </w:pPr>
            <w:r>
              <w:rPr>
                <w:rFonts w:eastAsia="Times New Roman"/>
                <w:b/>
                <w:bCs/>
                <w:sz w:val="20"/>
                <w:szCs w:val="20"/>
              </w:rPr>
              <w:t>October</w:t>
            </w:r>
            <w:r w:rsidR="00C0249D">
              <w:rPr>
                <w:rFonts w:eastAsia="Times New Roman"/>
                <w:b/>
                <w:bCs/>
                <w:sz w:val="20"/>
                <w:szCs w:val="20"/>
              </w:rPr>
              <w:t xml:space="preserve"> 2021</w:t>
            </w:r>
          </w:p>
        </w:tc>
      </w:tr>
      <w:tr w:rsidR="0091477E" w:rsidRPr="00C73B09" w14:paraId="01666C95" w14:textId="77777777" w:rsidTr="46875A7E">
        <w:tc>
          <w:tcPr>
            <w:tcW w:w="182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hemeFill="accent4"/>
            <w:tcMar>
              <w:top w:w="100" w:type="dxa"/>
              <w:left w:w="100" w:type="dxa"/>
              <w:bottom w:w="100" w:type="dxa"/>
              <w:right w:w="100" w:type="dxa"/>
            </w:tcMar>
            <w:hideMark/>
          </w:tcPr>
          <w:p w14:paraId="5E3C0938" w14:textId="77777777" w:rsidR="0091477E" w:rsidRPr="00C73B09" w:rsidRDefault="0091477E" w:rsidP="0091477E">
            <w:pPr>
              <w:rPr>
                <w:rFonts w:ascii="Times New Roman" w:eastAsia="Times New Roman" w:hAnsi="Times New Roman" w:cs="Times New Roman"/>
                <w:color w:val="auto"/>
                <w:sz w:val="24"/>
                <w:szCs w:val="24"/>
              </w:rPr>
            </w:pPr>
            <w:r w:rsidRPr="21859CED">
              <w:rPr>
                <w:rFonts w:eastAsia="Times New Roman"/>
                <w:b/>
                <w:bCs/>
                <w:sz w:val="20"/>
                <w:szCs w:val="20"/>
              </w:rPr>
              <w:t>Ethos</w:t>
            </w:r>
          </w:p>
        </w:tc>
        <w:tc>
          <w:tcPr>
            <w:tcW w:w="1108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hemeFill="accent4"/>
            <w:tcMar>
              <w:top w:w="100" w:type="dxa"/>
              <w:left w:w="100" w:type="dxa"/>
              <w:bottom w:w="100" w:type="dxa"/>
              <w:right w:w="100" w:type="dxa"/>
            </w:tcMar>
            <w:hideMark/>
          </w:tcPr>
          <w:p w14:paraId="5390EBE3" w14:textId="77777777" w:rsidR="0091477E" w:rsidRPr="00C73B09" w:rsidRDefault="0091477E" w:rsidP="0091477E">
            <w:pPr>
              <w:rPr>
                <w:rFonts w:ascii="Times New Roman" w:eastAsia="Times New Roman" w:hAnsi="Times New Roman" w:cs="Times New Roman"/>
                <w:color w:val="auto"/>
                <w:sz w:val="24"/>
                <w:szCs w:val="24"/>
              </w:rPr>
            </w:pPr>
            <w:r w:rsidRPr="21859CED">
              <w:rPr>
                <w:rFonts w:eastAsia="Times New Roman"/>
                <w:sz w:val="20"/>
                <w:szCs w:val="20"/>
              </w:rPr>
              <w:t>Continue to develop the website &amp; prospectus to ensure that Character is evident</w:t>
            </w:r>
          </w:p>
        </w:tc>
        <w:tc>
          <w:tcPr>
            <w:tcW w:w="137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hemeFill="accent4"/>
            <w:tcMar>
              <w:top w:w="100" w:type="dxa"/>
              <w:left w:w="100" w:type="dxa"/>
              <w:bottom w:w="100" w:type="dxa"/>
              <w:right w:w="100" w:type="dxa"/>
            </w:tcMar>
            <w:hideMark/>
          </w:tcPr>
          <w:p w14:paraId="4EFF92B0" w14:textId="4FCBE229" w:rsidR="0091477E" w:rsidRPr="00C73B09" w:rsidRDefault="0091477E" w:rsidP="0091477E">
            <w:pPr>
              <w:rPr>
                <w:rFonts w:ascii="Times New Roman" w:eastAsia="Times New Roman" w:hAnsi="Times New Roman" w:cs="Times New Roman"/>
                <w:color w:val="auto"/>
                <w:sz w:val="24"/>
                <w:szCs w:val="24"/>
              </w:rPr>
            </w:pPr>
            <w:r w:rsidRPr="21859CED">
              <w:rPr>
                <w:rFonts w:eastAsia="Times New Roman"/>
                <w:b/>
                <w:bCs/>
                <w:sz w:val="20"/>
                <w:szCs w:val="20"/>
              </w:rPr>
              <w:t>LS</w:t>
            </w:r>
            <w:r w:rsidR="002D0C93">
              <w:rPr>
                <w:rFonts w:eastAsia="Times New Roman"/>
                <w:b/>
                <w:bCs/>
                <w:sz w:val="20"/>
                <w:szCs w:val="20"/>
              </w:rPr>
              <w:t>A</w:t>
            </w:r>
            <w:r w:rsidRPr="21859CED">
              <w:rPr>
                <w:rFonts w:eastAsia="Times New Roman"/>
                <w:b/>
                <w:bCs/>
                <w:sz w:val="20"/>
                <w:szCs w:val="20"/>
              </w:rPr>
              <w:t>/</w:t>
            </w:r>
            <w:r w:rsidR="00CB35BD">
              <w:rPr>
                <w:rFonts w:eastAsia="Times New Roman"/>
                <w:b/>
                <w:bCs/>
                <w:sz w:val="20"/>
                <w:szCs w:val="20"/>
              </w:rPr>
              <w:t>CAN</w:t>
            </w:r>
          </w:p>
        </w:tc>
        <w:tc>
          <w:tcPr>
            <w:tcW w:w="109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hemeFill="accent4"/>
            <w:tcMar>
              <w:top w:w="100" w:type="dxa"/>
              <w:left w:w="100" w:type="dxa"/>
              <w:bottom w:w="100" w:type="dxa"/>
              <w:right w:w="100" w:type="dxa"/>
            </w:tcMar>
            <w:hideMark/>
          </w:tcPr>
          <w:p w14:paraId="576E7ACC" w14:textId="77777777" w:rsidR="0091477E" w:rsidRPr="00C73B09" w:rsidRDefault="0091477E" w:rsidP="0091477E">
            <w:pPr>
              <w:rPr>
                <w:rFonts w:ascii="Times New Roman" w:eastAsia="Times New Roman" w:hAnsi="Times New Roman" w:cs="Times New Roman"/>
                <w:color w:val="auto"/>
                <w:sz w:val="24"/>
                <w:szCs w:val="24"/>
              </w:rPr>
            </w:pPr>
            <w:r w:rsidRPr="21859CED">
              <w:rPr>
                <w:rFonts w:eastAsia="Times New Roman"/>
                <w:b/>
                <w:bCs/>
                <w:sz w:val="20"/>
                <w:szCs w:val="20"/>
              </w:rPr>
              <w:t>Ongoing</w:t>
            </w:r>
          </w:p>
        </w:tc>
      </w:tr>
      <w:tr w:rsidR="00532845" w:rsidRPr="00C73B09" w14:paraId="15677D36" w14:textId="77777777" w:rsidTr="46875A7E">
        <w:tc>
          <w:tcPr>
            <w:tcW w:w="182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hemeFill="accent4"/>
            <w:tcMar>
              <w:top w:w="100" w:type="dxa"/>
              <w:left w:w="100" w:type="dxa"/>
              <w:bottom w:w="100" w:type="dxa"/>
              <w:right w:w="100" w:type="dxa"/>
            </w:tcMar>
          </w:tcPr>
          <w:p w14:paraId="08372BED" w14:textId="4F1A5936" w:rsidR="00532845" w:rsidRPr="21859CED" w:rsidRDefault="00532845" w:rsidP="0091477E">
            <w:pPr>
              <w:rPr>
                <w:rFonts w:eastAsia="Times New Roman"/>
                <w:b/>
                <w:bCs/>
                <w:sz w:val="20"/>
                <w:szCs w:val="20"/>
              </w:rPr>
            </w:pPr>
            <w:r>
              <w:rPr>
                <w:rFonts w:eastAsia="Times New Roman"/>
                <w:b/>
                <w:bCs/>
                <w:sz w:val="20"/>
                <w:szCs w:val="20"/>
              </w:rPr>
              <w:t>Ethos</w:t>
            </w:r>
          </w:p>
        </w:tc>
        <w:tc>
          <w:tcPr>
            <w:tcW w:w="1108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hemeFill="accent4"/>
            <w:tcMar>
              <w:top w:w="100" w:type="dxa"/>
              <w:left w:w="100" w:type="dxa"/>
              <w:bottom w:w="100" w:type="dxa"/>
              <w:right w:w="100" w:type="dxa"/>
            </w:tcMar>
          </w:tcPr>
          <w:p w14:paraId="479CDFB7" w14:textId="17EED8FA" w:rsidR="00532845" w:rsidRPr="21859CED" w:rsidRDefault="00532845" w:rsidP="0091477E">
            <w:pPr>
              <w:rPr>
                <w:rFonts w:eastAsia="Times New Roman"/>
                <w:sz w:val="20"/>
                <w:szCs w:val="20"/>
              </w:rPr>
            </w:pPr>
            <w:r>
              <w:rPr>
                <w:rFonts w:eastAsia="Times New Roman"/>
                <w:sz w:val="20"/>
                <w:szCs w:val="20"/>
              </w:rPr>
              <w:t>Character CPD to feature at every single INSET</w:t>
            </w:r>
          </w:p>
        </w:tc>
        <w:tc>
          <w:tcPr>
            <w:tcW w:w="137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hemeFill="accent4"/>
            <w:tcMar>
              <w:top w:w="100" w:type="dxa"/>
              <w:left w:w="100" w:type="dxa"/>
              <w:bottom w:w="100" w:type="dxa"/>
              <w:right w:w="100" w:type="dxa"/>
            </w:tcMar>
          </w:tcPr>
          <w:p w14:paraId="683F474B" w14:textId="3A64BAA6" w:rsidR="00532845" w:rsidRPr="21859CED" w:rsidRDefault="00CB35BD" w:rsidP="0091477E">
            <w:pPr>
              <w:rPr>
                <w:rFonts w:eastAsia="Times New Roman"/>
                <w:b/>
                <w:bCs/>
                <w:sz w:val="20"/>
                <w:szCs w:val="20"/>
              </w:rPr>
            </w:pPr>
            <w:proofErr w:type="spellStart"/>
            <w:r>
              <w:rPr>
                <w:rFonts w:eastAsia="Times New Roman"/>
                <w:b/>
                <w:bCs/>
                <w:sz w:val="20"/>
                <w:szCs w:val="20"/>
              </w:rPr>
              <w:t>JuS</w:t>
            </w:r>
            <w:proofErr w:type="spellEnd"/>
            <w:r>
              <w:rPr>
                <w:rFonts w:eastAsia="Times New Roman"/>
                <w:b/>
                <w:bCs/>
                <w:sz w:val="20"/>
                <w:szCs w:val="20"/>
              </w:rPr>
              <w:t>/CCL</w:t>
            </w:r>
          </w:p>
        </w:tc>
        <w:tc>
          <w:tcPr>
            <w:tcW w:w="109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hemeFill="accent4"/>
            <w:tcMar>
              <w:top w:w="100" w:type="dxa"/>
              <w:left w:w="100" w:type="dxa"/>
              <w:bottom w:w="100" w:type="dxa"/>
              <w:right w:w="100" w:type="dxa"/>
            </w:tcMar>
          </w:tcPr>
          <w:p w14:paraId="5E9F03F3" w14:textId="14DB7780" w:rsidR="00532845" w:rsidRPr="21859CED" w:rsidRDefault="00CB35BD" w:rsidP="0091477E">
            <w:pPr>
              <w:rPr>
                <w:rFonts w:eastAsia="Times New Roman"/>
                <w:b/>
                <w:bCs/>
                <w:sz w:val="20"/>
                <w:szCs w:val="20"/>
              </w:rPr>
            </w:pPr>
            <w:r>
              <w:rPr>
                <w:rFonts w:eastAsia="Times New Roman"/>
                <w:b/>
                <w:bCs/>
                <w:sz w:val="20"/>
                <w:szCs w:val="20"/>
              </w:rPr>
              <w:t>Sept 2021</w:t>
            </w:r>
          </w:p>
        </w:tc>
      </w:tr>
      <w:tr w:rsidR="0091477E" w:rsidRPr="00C73B09" w14:paraId="4B2924A8" w14:textId="77777777" w:rsidTr="46875A7E">
        <w:tc>
          <w:tcPr>
            <w:tcW w:w="182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hemeFill="accent4"/>
            <w:tcMar>
              <w:top w:w="100" w:type="dxa"/>
              <w:left w:w="100" w:type="dxa"/>
              <w:bottom w:w="100" w:type="dxa"/>
              <w:right w:w="100" w:type="dxa"/>
            </w:tcMar>
            <w:hideMark/>
          </w:tcPr>
          <w:p w14:paraId="7A724CB6" w14:textId="77777777" w:rsidR="0091477E" w:rsidRPr="00C73B09" w:rsidRDefault="0091477E" w:rsidP="0091477E">
            <w:pPr>
              <w:rPr>
                <w:rFonts w:ascii="Times New Roman" w:eastAsia="Times New Roman" w:hAnsi="Times New Roman" w:cs="Times New Roman"/>
                <w:color w:val="auto"/>
                <w:sz w:val="24"/>
                <w:szCs w:val="24"/>
              </w:rPr>
            </w:pPr>
            <w:r w:rsidRPr="21859CED">
              <w:rPr>
                <w:rFonts w:eastAsia="Times New Roman"/>
                <w:b/>
                <w:bCs/>
                <w:sz w:val="20"/>
                <w:szCs w:val="20"/>
              </w:rPr>
              <w:t>Ethos</w:t>
            </w:r>
          </w:p>
        </w:tc>
        <w:tc>
          <w:tcPr>
            <w:tcW w:w="1108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hemeFill="accent4"/>
            <w:tcMar>
              <w:top w:w="100" w:type="dxa"/>
              <w:left w:w="100" w:type="dxa"/>
              <w:bottom w:w="100" w:type="dxa"/>
              <w:right w:w="100" w:type="dxa"/>
            </w:tcMar>
            <w:hideMark/>
          </w:tcPr>
          <w:p w14:paraId="045FE81A" w14:textId="03C61555" w:rsidR="0091477E" w:rsidRPr="00C73B09" w:rsidRDefault="003B3A45" w:rsidP="0091477E">
            <w:pPr>
              <w:rPr>
                <w:rFonts w:eastAsia="Times New Roman"/>
                <w:sz w:val="20"/>
                <w:szCs w:val="20"/>
              </w:rPr>
            </w:pPr>
            <w:r>
              <w:rPr>
                <w:rFonts w:eastAsia="Times New Roman"/>
                <w:sz w:val="20"/>
                <w:szCs w:val="20"/>
              </w:rPr>
              <w:t>Review c</w:t>
            </w:r>
            <w:r w:rsidR="0091477E" w:rsidRPr="21859CED">
              <w:rPr>
                <w:rFonts w:eastAsia="Times New Roman"/>
                <w:sz w:val="20"/>
                <w:szCs w:val="20"/>
              </w:rPr>
              <w:t>haracter lessons delivered in all subject areas in KS3 (at least 3 lessons per subject over the year)</w:t>
            </w:r>
            <w:r w:rsidR="0091477E">
              <w:rPr>
                <w:rFonts w:eastAsia="Times New Roman"/>
                <w:sz w:val="20"/>
                <w:szCs w:val="20"/>
              </w:rPr>
              <w:t xml:space="preserve"> and KS4 (Year 10)</w:t>
            </w:r>
          </w:p>
        </w:tc>
        <w:tc>
          <w:tcPr>
            <w:tcW w:w="137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hemeFill="accent4"/>
            <w:tcMar>
              <w:top w:w="100" w:type="dxa"/>
              <w:left w:w="100" w:type="dxa"/>
              <w:bottom w:w="100" w:type="dxa"/>
              <w:right w:w="100" w:type="dxa"/>
            </w:tcMar>
            <w:hideMark/>
          </w:tcPr>
          <w:p w14:paraId="3AF472CF" w14:textId="1F419BD1" w:rsidR="0091477E" w:rsidRPr="00C73B09" w:rsidRDefault="0091477E" w:rsidP="0091477E">
            <w:pPr>
              <w:rPr>
                <w:rFonts w:ascii="Times New Roman" w:eastAsia="Times New Roman" w:hAnsi="Times New Roman" w:cs="Times New Roman"/>
                <w:color w:val="auto"/>
                <w:sz w:val="24"/>
                <w:szCs w:val="24"/>
              </w:rPr>
            </w:pPr>
            <w:r w:rsidRPr="21859CED">
              <w:rPr>
                <w:rFonts w:eastAsia="Times New Roman"/>
                <w:b/>
                <w:bCs/>
                <w:sz w:val="20"/>
                <w:szCs w:val="20"/>
              </w:rPr>
              <w:t>CA</w:t>
            </w:r>
            <w:r>
              <w:rPr>
                <w:rFonts w:eastAsia="Times New Roman"/>
                <w:b/>
                <w:bCs/>
                <w:sz w:val="20"/>
                <w:szCs w:val="20"/>
              </w:rPr>
              <w:t>N</w:t>
            </w:r>
          </w:p>
        </w:tc>
        <w:tc>
          <w:tcPr>
            <w:tcW w:w="109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hemeFill="accent4"/>
            <w:tcMar>
              <w:top w:w="100" w:type="dxa"/>
              <w:left w:w="100" w:type="dxa"/>
              <w:bottom w:w="100" w:type="dxa"/>
              <w:right w:w="100" w:type="dxa"/>
            </w:tcMar>
            <w:hideMark/>
          </w:tcPr>
          <w:p w14:paraId="7CBEDC3D" w14:textId="27665E5E" w:rsidR="0091477E" w:rsidRPr="00C73B09" w:rsidRDefault="00A82A88" w:rsidP="0091477E">
            <w:pPr>
              <w:rPr>
                <w:rFonts w:ascii="Times New Roman" w:eastAsia="Times New Roman" w:hAnsi="Times New Roman" w:cs="Times New Roman"/>
                <w:color w:val="auto"/>
                <w:sz w:val="24"/>
                <w:szCs w:val="24"/>
              </w:rPr>
            </w:pPr>
            <w:r>
              <w:rPr>
                <w:rFonts w:eastAsia="Times New Roman"/>
                <w:b/>
                <w:bCs/>
                <w:sz w:val="20"/>
                <w:szCs w:val="20"/>
              </w:rPr>
              <w:t>July</w:t>
            </w:r>
            <w:r w:rsidR="003B3A45">
              <w:rPr>
                <w:rFonts w:eastAsia="Times New Roman"/>
                <w:b/>
                <w:bCs/>
                <w:sz w:val="20"/>
                <w:szCs w:val="20"/>
              </w:rPr>
              <w:t xml:space="preserve"> 2021</w:t>
            </w:r>
          </w:p>
        </w:tc>
      </w:tr>
      <w:tr w:rsidR="0091477E" w:rsidRPr="00C73B09" w14:paraId="64F25696" w14:textId="77777777" w:rsidTr="46875A7E">
        <w:tc>
          <w:tcPr>
            <w:tcW w:w="182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hemeFill="accent4"/>
            <w:tcMar>
              <w:top w:w="100" w:type="dxa"/>
              <w:left w:w="100" w:type="dxa"/>
              <w:bottom w:w="100" w:type="dxa"/>
              <w:right w:w="100" w:type="dxa"/>
            </w:tcMar>
          </w:tcPr>
          <w:p w14:paraId="45718F6F" w14:textId="4358F601" w:rsidR="0091477E" w:rsidRPr="00C73B09" w:rsidRDefault="0091477E" w:rsidP="0091477E">
            <w:pPr>
              <w:rPr>
                <w:rFonts w:eastAsia="Times New Roman"/>
                <w:b/>
                <w:bCs/>
                <w:sz w:val="20"/>
                <w:szCs w:val="20"/>
              </w:rPr>
            </w:pPr>
            <w:r w:rsidRPr="21859CED">
              <w:rPr>
                <w:rFonts w:eastAsia="Times New Roman"/>
                <w:b/>
                <w:bCs/>
                <w:sz w:val="20"/>
                <w:szCs w:val="20"/>
              </w:rPr>
              <w:t>Ethos/Environment</w:t>
            </w:r>
          </w:p>
        </w:tc>
        <w:tc>
          <w:tcPr>
            <w:tcW w:w="1108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hemeFill="accent4"/>
            <w:tcMar>
              <w:top w:w="100" w:type="dxa"/>
              <w:left w:w="100" w:type="dxa"/>
              <w:bottom w:w="100" w:type="dxa"/>
              <w:right w:w="100" w:type="dxa"/>
            </w:tcMar>
          </w:tcPr>
          <w:p w14:paraId="6B5F73B9" w14:textId="6068F65F" w:rsidR="0091477E" w:rsidRPr="00C426F1" w:rsidRDefault="0091477E" w:rsidP="0091477E">
            <w:pPr>
              <w:rPr>
                <w:rFonts w:eastAsia="Times New Roman"/>
                <w:sz w:val="20"/>
                <w:szCs w:val="20"/>
              </w:rPr>
            </w:pPr>
            <w:r w:rsidRPr="00C426F1">
              <w:rPr>
                <w:rFonts w:eastAsia="Times New Roman"/>
                <w:sz w:val="20"/>
                <w:szCs w:val="20"/>
              </w:rPr>
              <w:t>Continue to develop the displays/artefacts around school to showcase Values around school</w:t>
            </w:r>
          </w:p>
          <w:p w14:paraId="129C71D2" w14:textId="135E1748" w:rsidR="00CB35BD" w:rsidRPr="00CB35BD" w:rsidRDefault="00CB35BD" w:rsidP="00CB35BD">
            <w:pPr>
              <w:pStyle w:val="ListParagraph"/>
              <w:numPr>
                <w:ilvl w:val="0"/>
                <w:numId w:val="31"/>
              </w:numPr>
              <w:rPr>
                <w:rFonts w:eastAsia="Times New Roman"/>
                <w:sz w:val="20"/>
                <w:szCs w:val="20"/>
              </w:rPr>
            </w:pPr>
            <w:r>
              <w:rPr>
                <w:rFonts w:eastAsia="Times New Roman"/>
                <w:sz w:val="20"/>
                <w:szCs w:val="20"/>
              </w:rPr>
              <w:t>Reception area and back wall upgraded – Sept 2021</w:t>
            </w:r>
          </w:p>
        </w:tc>
        <w:tc>
          <w:tcPr>
            <w:tcW w:w="137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hemeFill="accent4"/>
            <w:tcMar>
              <w:top w:w="100" w:type="dxa"/>
              <w:left w:w="100" w:type="dxa"/>
              <w:bottom w:w="100" w:type="dxa"/>
              <w:right w:w="100" w:type="dxa"/>
            </w:tcMar>
          </w:tcPr>
          <w:p w14:paraId="172A746B" w14:textId="74924793" w:rsidR="0091477E" w:rsidRDefault="0091477E" w:rsidP="0091477E">
            <w:pPr>
              <w:rPr>
                <w:rFonts w:eastAsia="Times New Roman"/>
                <w:b/>
                <w:bCs/>
                <w:sz w:val="20"/>
                <w:szCs w:val="20"/>
              </w:rPr>
            </w:pPr>
            <w:r w:rsidRPr="21859CED">
              <w:rPr>
                <w:rFonts w:eastAsia="Times New Roman"/>
                <w:b/>
                <w:bCs/>
                <w:sz w:val="20"/>
                <w:szCs w:val="20"/>
              </w:rPr>
              <w:t>LS/</w:t>
            </w:r>
            <w:r w:rsidR="00CB35BD">
              <w:rPr>
                <w:rFonts w:eastAsia="Times New Roman"/>
                <w:b/>
                <w:bCs/>
                <w:sz w:val="20"/>
                <w:szCs w:val="20"/>
              </w:rPr>
              <w:t>CCL</w:t>
            </w:r>
          </w:p>
        </w:tc>
        <w:tc>
          <w:tcPr>
            <w:tcW w:w="109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hemeFill="accent4"/>
            <w:tcMar>
              <w:top w:w="100" w:type="dxa"/>
              <w:left w:w="100" w:type="dxa"/>
              <w:bottom w:w="100" w:type="dxa"/>
              <w:right w:w="100" w:type="dxa"/>
            </w:tcMar>
          </w:tcPr>
          <w:p w14:paraId="63552CB4" w14:textId="0495A547" w:rsidR="0091477E" w:rsidRDefault="00CB35BD" w:rsidP="0091477E">
            <w:pPr>
              <w:rPr>
                <w:rFonts w:eastAsia="Times New Roman"/>
                <w:b/>
                <w:bCs/>
                <w:sz w:val="20"/>
                <w:szCs w:val="20"/>
              </w:rPr>
            </w:pPr>
            <w:r>
              <w:rPr>
                <w:rFonts w:eastAsia="Times New Roman"/>
                <w:b/>
                <w:bCs/>
                <w:sz w:val="20"/>
                <w:szCs w:val="20"/>
              </w:rPr>
              <w:t>Sept 2021</w:t>
            </w:r>
          </w:p>
        </w:tc>
      </w:tr>
      <w:tr w:rsidR="0091477E" w:rsidRPr="00C73B09" w14:paraId="73B3BEEB" w14:textId="77777777" w:rsidTr="46875A7E">
        <w:tc>
          <w:tcPr>
            <w:tcW w:w="182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hemeFill="accent4"/>
            <w:tcMar>
              <w:top w:w="100" w:type="dxa"/>
              <w:left w:w="100" w:type="dxa"/>
              <w:bottom w:w="100" w:type="dxa"/>
              <w:right w:w="100" w:type="dxa"/>
            </w:tcMar>
          </w:tcPr>
          <w:p w14:paraId="7A74BAAA" w14:textId="77777777" w:rsidR="0091477E" w:rsidRPr="00C73B09" w:rsidRDefault="0091477E" w:rsidP="0091477E">
            <w:pPr>
              <w:rPr>
                <w:rFonts w:eastAsia="Times New Roman"/>
                <w:b/>
                <w:bCs/>
                <w:sz w:val="20"/>
                <w:szCs w:val="20"/>
              </w:rPr>
            </w:pPr>
            <w:r w:rsidRPr="21859CED">
              <w:rPr>
                <w:rFonts w:eastAsia="Times New Roman"/>
                <w:b/>
                <w:bCs/>
                <w:sz w:val="20"/>
                <w:szCs w:val="20"/>
              </w:rPr>
              <w:t>Ethos</w:t>
            </w:r>
          </w:p>
        </w:tc>
        <w:tc>
          <w:tcPr>
            <w:tcW w:w="1108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hemeFill="accent4"/>
            <w:tcMar>
              <w:top w:w="100" w:type="dxa"/>
              <w:left w:w="100" w:type="dxa"/>
              <w:bottom w:w="100" w:type="dxa"/>
              <w:right w:w="100" w:type="dxa"/>
            </w:tcMar>
          </w:tcPr>
          <w:p w14:paraId="2B702625" w14:textId="5CD29146" w:rsidR="0091477E" w:rsidRDefault="0091477E" w:rsidP="0091477E">
            <w:pPr>
              <w:rPr>
                <w:rFonts w:eastAsia="Times New Roman"/>
                <w:sz w:val="20"/>
                <w:szCs w:val="20"/>
              </w:rPr>
            </w:pPr>
            <w:r w:rsidRPr="74CE0182">
              <w:rPr>
                <w:rFonts w:eastAsia="Times New Roman"/>
                <w:sz w:val="20"/>
                <w:szCs w:val="20"/>
              </w:rPr>
              <w:t xml:space="preserve">Ensure that </w:t>
            </w:r>
            <w:proofErr w:type="spellStart"/>
            <w:r w:rsidRPr="74CE0182">
              <w:rPr>
                <w:rFonts w:eastAsia="Times New Roman"/>
                <w:sz w:val="20"/>
                <w:szCs w:val="20"/>
              </w:rPr>
              <w:t>BiE</w:t>
            </w:r>
            <w:proofErr w:type="spellEnd"/>
            <w:r w:rsidRPr="74CE0182">
              <w:rPr>
                <w:rFonts w:eastAsia="Times New Roman"/>
                <w:sz w:val="20"/>
                <w:szCs w:val="20"/>
              </w:rPr>
              <w:t xml:space="preserve"> award process is a focal point for all departments</w:t>
            </w:r>
          </w:p>
        </w:tc>
        <w:tc>
          <w:tcPr>
            <w:tcW w:w="137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hemeFill="accent4"/>
            <w:tcMar>
              <w:top w:w="100" w:type="dxa"/>
              <w:left w:w="100" w:type="dxa"/>
              <w:bottom w:w="100" w:type="dxa"/>
              <w:right w:w="100" w:type="dxa"/>
            </w:tcMar>
          </w:tcPr>
          <w:p w14:paraId="7A3CEFF9" w14:textId="131181F1" w:rsidR="0091477E" w:rsidRDefault="0091477E" w:rsidP="0091477E">
            <w:pPr>
              <w:rPr>
                <w:rFonts w:eastAsia="Times New Roman"/>
                <w:b/>
                <w:bCs/>
                <w:sz w:val="20"/>
                <w:szCs w:val="20"/>
              </w:rPr>
            </w:pPr>
            <w:r>
              <w:rPr>
                <w:rFonts w:eastAsia="Times New Roman"/>
                <w:b/>
                <w:bCs/>
                <w:sz w:val="20"/>
                <w:szCs w:val="20"/>
              </w:rPr>
              <w:t>PSW</w:t>
            </w:r>
          </w:p>
        </w:tc>
        <w:tc>
          <w:tcPr>
            <w:tcW w:w="109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hemeFill="accent4"/>
            <w:tcMar>
              <w:top w:w="100" w:type="dxa"/>
              <w:left w:w="100" w:type="dxa"/>
              <w:bottom w:w="100" w:type="dxa"/>
              <w:right w:w="100" w:type="dxa"/>
            </w:tcMar>
          </w:tcPr>
          <w:p w14:paraId="233340DF" w14:textId="77777777" w:rsidR="0091477E" w:rsidRDefault="0091477E" w:rsidP="0091477E">
            <w:pPr>
              <w:rPr>
                <w:rFonts w:eastAsia="Times New Roman"/>
                <w:b/>
                <w:bCs/>
                <w:sz w:val="20"/>
                <w:szCs w:val="20"/>
              </w:rPr>
            </w:pPr>
            <w:r w:rsidRPr="21859CED">
              <w:rPr>
                <w:rFonts w:eastAsia="Times New Roman"/>
                <w:b/>
                <w:bCs/>
                <w:sz w:val="20"/>
                <w:szCs w:val="20"/>
              </w:rPr>
              <w:t>Ongoing</w:t>
            </w:r>
          </w:p>
        </w:tc>
      </w:tr>
      <w:tr w:rsidR="002D0C93" w:rsidRPr="00C73B09" w14:paraId="0B9A1E06" w14:textId="77777777" w:rsidTr="46875A7E">
        <w:tc>
          <w:tcPr>
            <w:tcW w:w="182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hemeFill="accent4"/>
            <w:tcMar>
              <w:top w:w="100" w:type="dxa"/>
              <w:left w:w="100" w:type="dxa"/>
              <w:bottom w:w="100" w:type="dxa"/>
              <w:right w:w="100" w:type="dxa"/>
            </w:tcMar>
          </w:tcPr>
          <w:p w14:paraId="08F2DB8A" w14:textId="199C6D8A" w:rsidR="002D0C93" w:rsidRPr="21859CED" w:rsidRDefault="002D0C93" w:rsidP="0091477E">
            <w:pPr>
              <w:rPr>
                <w:rFonts w:eastAsia="Times New Roman"/>
                <w:b/>
                <w:bCs/>
                <w:sz w:val="20"/>
                <w:szCs w:val="20"/>
              </w:rPr>
            </w:pPr>
            <w:r>
              <w:rPr>
                <w:rFonts w:eastAsia="Times New Roman"/>
                <w:b/>
                <w:bCs/>
                <w:sz w:val="20"/>
                <w:szCs w:val="20"/>
              </w:rPr>
              <w:t>Environment</w:t>
            </w:r>
          </w:p>
        </w:tc>
        <w:tc>
          <w:tcPr>
            <w:tcW w:w="1108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hemeFill="accent4"/>
            <w:tcMar>
              <w:top w:w="100" w:type="dxa"/>
              <w:left w:w="100" w:type="dxa"/>
              <w:bottom w:w="100" w:type="dxa"/>
              <w:right w:w="100" w:type="dxa"/>
            </w:tcMar>
          </w:tcPr>
          <w:p w14:paraId="67DCEA76" w14:textId="706F6CD6" w:rsidR="002D0C93" w:rsidRPr="74CE0182" w:rsidRDefault="00C01C47" w:rsidP="0091477E">
            <w:pPr>
              <w:rPr>
                <w:rFonts w:eastAsia="Times New Roman"/>
                <w:sz w:val="20"/>
                <w:szCs w:val="20"/>
              </w:rPr>
            </w:pPr>
            <w:r>
              <w:rPr>
                <w:rFonts w:eastAsia="Times New Roman"/>
                <w:sz w:val="20"/>
                <w:szCs w:val="20"/>
              </w:rPr>
              <w:t>Develop the role of ‘environment leaders’ to monitor the school environment</w:t>
            </w:r>
          </w:p>
        </w:tc>
        <w:tc>
          <w:tcPr>
            <w:tcW w:w="137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hemeFill="accent4"/>
            <w:tcMar>
              <w:top w:w="100" w:type="dxa"/>
              <w:left w:w="100" w:type="dxa"/>
              <w:bottom w:w="100" w:type="dxa"/>
              <w:right w:w="100" w:type="dxa"/>
            </w:tcMar>
          </w:tcPr>
          <w:p w14:paraId="211BACF3" w14:textId="35E401B9" w:rsidR="002D0C93" w:rsidRDefault="00C01C47" w:rsidP="0091477E">
            <w:pPr>
              <w:rPr>
                <w:rFonts w:eastAsia="Times New Roman"/>
                <w:b/>
                <w:bCs/>
                <w:sz w:val="20"/>
                <w:szCs w:val="20"/>
              </w:rPr>
            </w:pPr>
            <w:r>
              <w:rPr>
                <w:rFonts w:eastAsia="Times New Roman"/>
                <w:b/>
                <w:bCs/>
                <w:sz w:val="20"/>
                <w:szCs w:val="20"/>
              </w:rPr>
              <w:t>WLE</w:t>
            </w:r>
            <w:r w:rsidR="00BE68D2">
              <w:rPr>
                <w:rFonts w:eastAsia="Times New Roman"/>
                <w:b/>
                <w:bCs/>
                <w:sz w:val="20"/>
                <w:szCs w:val="20"/>
              </w:rPr>
              <w:t>/KF</w:t>
            </w:r>
          </w:p>
        </w:tc>
        <w:tc>
          <w:tcPr>
            <w:tcW w:w="109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hemeFill="accent4"/>
            <w:tcMar>
              <w:top w:w="100" w:type="dxa"/>
              <w:left w:w="100" w:type="dxa"/>
              <w:bottom w:w="100" w:type="dxa"/>
              <w:right w:w="100" w:type="dxa"/>
            </w:tcMar>
          </w:tcPr>
          <w:p w14:paraId="3DC6B853" w14:textId="5457AF67" w:rsidR="002D0C93" w:rsidRPr="21859CED" w:rsidRDefault="00BE68D2" w:rsidP="0091477E">
            <w:pPr>
              <w:rPr>
                <w:rFonts w:eastAsia="Times New Roman"/>
                <w:b/>
                <w:bCs/>
                <w:sz w:val="20"/>
                <w:szCs w:val="20"/>
              </w:rPr>
            </w:pPr>
            <w:r>
              <w:rPr>
                <w:rFonts w:eastAsia="Times New Roman"/>
                <w:b/>
                <w:bCs/>
                <w:sz w:val="20"/>
                <w:szCs w:val="20"/>
              </w:rPr>
              <w:t>Sept 2021</w:t>
            </w:r>
          </w:p>
        </w:tc>
      </w:tr>
      <w:tr w:rsidR="008C5F81" w:rsidRPr="00C73B09" w14:paraId="708930AA" w14:textId="77777777" w:rsidTr="46875A7E">
        <w:tc>
          <w:tcPr>
            <w:tcW w:w="182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hemeFill="accent4"/>
            <w:tcMar>
              <w:top w:w="100" w:type="dxa"/>
              <w:left w:w="100" w:type="dxa"/>
              <w:bottom w:w="100" w:type="dxa"/>
              <w:right w:w="100" w:type="dxa"/>
            </w:tcMar>
          </w:tcPr>
          <w:p w14:paraId="2D0F310C" w14:textId="25AFA7D3" w:rsidR="008C5F81" w:rsidRDefault="008C5F81" w:rsidP="0091477E">
            <w:pPr>
              <w:rPr>
                <w:rFonts w:eastAsia="Times New Roman"/>
                <w:b/>
                <w:bCs/>
                <w:sz w:val="20"/>
                <w:szCs w:val="20"/>
              </w:rPr>
            </w:pPr>
            <w:r>
              <w:rPr>
                <w:rFonts w:eastAsia="Times New Roman"/>
                <w:b/>
                <w:bCs/>
                <w:sz w:val="20"/>
                <w:szCs w:val="20"/>
              </w:rPr>
              <w:t>Environment</w:t>
            </w:r>
          </w:p>
        </w:tc>
        <w:tc>
          <w:tcPr>
            <w:tcW w:w="1108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hemeFill="accent4"/>
            <w:tcMar>
              <w:top w:w="100" w:type="dxa"/>
              <w:left w:w="100" w:type="dxa"/>
              <w:bottom w:w="100" w:type="dxa"/>
              <w:right w:w="100" w:type="dxa"/>
            </w:tcMar>
          </w:tcPr>
          <w:p w14:paraId="3AD9548E" w14:textId="03D6DA6F" w:rsidR="008C5F81" w:rsidRDefault="008C5F81" w:rsidP="0091477E">
            <w:pPr>
              <w:rPr>
                <w:rFonts w:eastAsia="Times New Roman"/>
                <w:sz w:val="20"/>
                <w:szCs w:val="20"/>
              </w:rPr>
            </w:pPr>
            <w:r>
              <w:rPr>
                <w:rFonts w:eastAsia="Times New Roman"/>
                <w:sz w:val="20"/>
                <w:szCs w:val="20"/>
              </w:rPr>
              <w:t xml:space="preserve">Increase prevalence and </w:t>
            </w:r>
            <w:r w:rsidR="00104BAB">
              <w:rPr>
                <w:rFonts w:eastAsia="Times New Roman"/>
                <w:sz w:val="20"/>
                <w:szCs w:val="20"/>
              </w:rPr>
              <w:t>importance of recycling bins at the academy</w:t>
            </w:r>
            <w:r w:rsidR="00A82A88">
              <w:rPr>
                <w:rFonts w:eastAsia="Times New Roman"/>
                <w:sz w:val="20"/>
                <w:szCs w:val="20"/>
              </w:rPr>
              <w:t xml:space="preserve"> &amp; juice bars to reduce recycling and plastic </w:t>
            </w:r>
            <w:proofErr w:type="spellStart"/>
            <w:r w:rsidR="00A82A88">
              <w:rPr>
                <w:rFonts w:eastAsia="Times New Roman"/>
                <w:sz w:val="20"/>
                <w:szCs w:val="20"/>
              </w:rPr>
              <w:t>useage</w:t>
            </w:r>
            <w:proofErr w:type="spellEnd"/>
          </w:p>
        </w:tc>
        <w:tc>
          <w:tcPr>
            <w:tcW w:w="137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hemeFill="accent4"/>
            <w:tcMar>
              <w:top w:w="100" w:type="dxa"/>
              <w:left w:w="100" w:type="dxa"/>
              <w:bottom w:w="100" w:type="dxa"/>
              <w:right w:w="100" w:type="dxa"/>
            </w:tcMar>
          </w:tcPr>
          <w:p w14:paraId="3E8D9218" w14:textId="3D13308A" w:rsidR="008C5F81" w:rsidRDefault="00104BAB" w:rsidP="0091477E">
            <w:pPr>
              <w:rPr>
                <w:rFonts w:eastAsia="Times New Roman"/>
                <w:b/>
                <w:bCs/>
                <w:sz w:val="20"/>
                <w:szCs w:val="20"/>
              </w:rPr>
            </w:pPr>
            <w:r>
              <w:rPr>
                <w:rFonts w:eastAsia="Times New Roman"/>
                <w:b/>
                <w:bCs/>
                <w:sz w:val="20"/>
                <w:szCs w:val="20"/>
              </w:rPr>
              <w:t>Site</w:t>
            </w:r>
          </w:p>
        </w:tc>
        <w:tc>
          <w:tcPr>
            <w:tcW w:w="109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hemeFill="accent4"/>
            <w:tcMar>
              <w:top w:w="100" w:type="dxa"/>
              <w:left w:w="100" w:type="dxa"/>
              <w:bottom w:w="100" w:type="dxa"/>
              <w:right w:w="100" w:type="dxa"/>
            </w:tcMar>
          </w:tcPr>
          <w:p w14:paraId="582A79A2" w14:textId="3CF8A67A" w:rsidR="008C5F81" w:rsidRDefault="00A82A88" w:rsidP="0091477E">
            <w:pPr>
              <w:rPr>
                <w:rFonts w:eastAsia="Times New Roman"/>
                <w:b/>
                <w:bCs/>
                <w:sz w:val="20"/>
                <w:szCs w:val="20"/>
              </w:rPr>
            </w:pPr>
            <w:r>
              <w:rPr>
                <w:rFonts w:eastAsia="Times New Roman"/>
                <w:b/>
                <w:bCs/>
                <w:sz w:val="20"/>
                <w:szCs w:val="20"/>
              </w:rPr>
              <w:t>Sept</w:t>
            </w:r>
            <w:r w:rsidR="00104BAB">
              <w:rPr>
                <w:rFonts w:eastAsia="Times New Roman"/>
                <w:b/>
                <w:bCs/>
                <w:sz w:val="20"/>
                <w:szCs w:val="20"/>
              </w:rPr>
              <w:t xml:space="preserve"> 2021</w:t>
            </w:r>
          </w:p>
        </w:tc>
      </w:tr>
      <w:tr w:rsidR="00104BAB" w:rsidRPr="00C73B09" w14:paraId="252A726F" w14:textId="77777777" w:rsidTr="46875A7E">
        <w:tc>
          <w:tcPr>
            <w:tcW w:w="182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hemeFill="accent4"/>
            <w:tcMar>
              <w:top w:w="100" w:type="dxa"/>
              <w:left w:w="100" w:type="dxa"/>
              <w:bottom w:w="100" w:type="dxa"/>
              <w:right w:w="100" w:type="dxa"/>
            </w:tcMar>
          </w:tcPr>
          <w:p w14:paraId="5E62D27B" w14:textId="2F462412" w:rsidR="00104BAB" w:rsidRDefault="00AC2A63" w:rsidP="0091477E">
            <w:pPr>
              <w:rPr>
                <w:rFonts w:eastAsia="Times New Roman"/>
                <w:b/>
                <w:bCs/>
                <w:sz w:val="20"/>
                <w:szCs w:val="20"/>
              </w:rPr>
            </w:pPr>
            <w:r>
              <w:rPr>
                <w:rFonts w:eastAsia="Times New Roman"/>
                <w:b/>
                <w:bCs/>
                <w:sz w:val="20"/>
                <w:szCs w:val="20"/>
              </w:rPr>
              <w:t>Ethos</w:t>
            </w:r>
          </w:p>
        </w:tc>
        <w:tc>
          <w:tcPr>
            <w:tcW w:w="1108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hemeFill="accent4"/>
            <w:tcMar>
              <w:top w:w="100" w:type="dxa"/>
              <w:left w:w="100" w:type="dxa"/>
              <w:bottom w:w="100" w:type="dxa"/>
              <w:right w:w="100" w:type="dxa"/>
            </w:tcMar>
          </w:tcPr>
          <w:p w14:paraId="1031ADF3" w14:textId="58A0DA43" w:rsidR="00104BAB" w:rsidRDefault="00AC2A63" w:rsidP="0091477E">
            <w:pPr>
              <w:rPr>
                <w:rFonts w:eastAsia="Times New Roman"/>
                <w:sz w:val="20"/>
                <w:szCs w:val="20"/>
              </w:rPr>
            </w:pPr>
            <w:r>
              <w:rPr>
                <w:rFonts w:eastAsia="Times New Roman"/>
                <w:sz w:val="20"/>
                <w:szCs w:val="20"/>
              </w:rPr>
              <w:t xml:space="preserve">Character Values celebrated in achievement assembly with </w:t>
            </w:r>
            <w:r w:rsidR="004F294D">
              <w:rPr>
                <w:rFonts w:eastAsia="Times New Roman"/>
                <w:sz w:val="20"/>
                <w:szCs w:val="20"/>
              </w:rPr>
              <w:t>Director and Learning Manager awards for ‘Students with Character’</w:t>
            </w:r>
          </w:p>
        </w:tc>
        <w:tc>
          <w:tcPr>
            <w:tcW w:w="137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hemeFill="accent4"/>
            <w:tcMar>
              <w:top w:w="100" w:type="dxa"/>
              <w:left w:w="100" w:type="dxa"/>
              <w:bottom w:w="100" w:type="dxa"/>
              <w:right w:w="100" w:type="dxa"/>
            </w:tcMar>
          </w:tcPr>
          <w:p w14:paraId="5CEB0104" w14:textId="15AFD64B" w:rsidR="00104BAB" w:rsidRDefault="004F294D" w:rsidP="0091477E">
            <w:pPr>
              <w:rPr>
                <w:rFonts w:eastAsia="Times New Roman"/>
                <w:b/>
                <w:bCs/>
                <w:sz w:val="20"/>
                <w:szCs w:val="20"/>
              </w:rPr>
            </w:pPr>
            <w:r>
              <w:rPr>
                <w:rFonts w:eastAsia="Times New Roman"/>
                <w:b/>
                <w:bCs/>
                <w:sz w:val="20"/>
                <w:szCs w:val="20"/>
              </w:rPr>
              <w:t>JAT/RWI</w:t>
            </w:r>
          </w:p>
        </w:tc>
        <w:tc>
          <w:tcPr>
            <w:tcW w:w="109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hemeFill="accent4"/>
            <w:tcMar>
              <w:top w:w="100" w:type="dxa"/>
              <w:left w:w="100" w:type="dxa"/>
              <w:bottom w:w="100" w:type="dxa"/>
              <w:right w:w="100" w:type="dxa"/>
            </w:tcMar>
          </w:tcPr>
          <w:p w14:paraId="3E92EA11" w14:textId="428D21BB" w:rsidR="00104BAB" w:rsidRDefault="004F294D" w:rsidP="0091477E">
            <w:pPr>
              <w:rPr>
                <w:rFonts w:eastAsia="Times New Roman"/>
                <w:b/>
                <w:bCs/>
                <w:sz w:val="20"/>
                <w:szCs w:val="20"/>
              </w:rPr>
            </w:pPr>
            <w:r>
              <w:rPr>
                <w:rFonts w:eastAsia="Times New Roman"/>
                <w:b/>
                <w:bCs/>
                <w:sz w:val="20"/>
                <w:szCs w:val="20"/>
              </w:rPr>
              <w:t>Ongoing</w:t>
            </w:r>
          </w:p>
        </w:tc>
      </w:tr>
      <w:tr w:rsidR="00BE68D2" w:rsidRPr="00C73B09" w14:paraId="7F05FD97" w14:textId="77777777" w:rsidTr="46875A7E">
        <w:tc>
          <w:tcPr>
            <w:tcW w:w="182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hemeFill="accent4"/>
            <w:tcMar>
              <w:top w:w="100" w:type="dxa"/>
              <w:left w:w="100" w:type="dxa"/>
              <w:bottom w:w="100" w:type="dxa"/>
              <w:right w:w="100" w:type="dxa"/>
            </w:tcMar>
          </w:tcPr>
          <w:p w14:paraId="0D8486D8" w14:textId="4408E949" w:rsidR="00BE68D2" w:rsidRDefault="00BE68D2" w:rsidP="0091477E">
            <w:pPr>
              <w:rPr>
                <w:rFonts w:eastAsia="Times New Roman"/>
                <w:b/>
                <w:bCs/>
                <w:sz w:val="20"/>
                <w:szCs w:val="20"/>
              </w:rPr>
            </w:pPr>
            <w:r>
              <w:rPr>
                <w:rFonts w:eastAsia="Times New Roman"/>
                <w:b/>
                <w:bCs/>
                <w:sz w:val="20"/>
                <w:szCs w:val="20"/>
              </w:rPr>
              <w:t>Environment</w:t>
            </w:r>
          </w:p>
        </w:tc>
        <w:tc>
          <w:tcPr>
            <w:tcW w:w="1108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hemeFill="accent4"/>
            <w:tcMar>
              <w:top w:w="100" w:type="dxa"/>
              <w:left w:w="100" w:type="dxa"/>
              <w:bottom w:w="100" w:type="dxa"/>
              <w:right w:w="100" w:type="dxa"/>
            </w:tcMar>
          </w:tcPr>
          <w:p w14:paraId="3035CC9C" w14:textId="65AF7F2D" w:rsidR="00BE68D2" w:rsidRDefault="00BE68D2" w:rsidP="0091477E">
            <w:pPr>
              <w:rPr>
                <w:rFonts w:eastAsia="Times New Roman"/>
                <w:sz w:val="20"/>
                <w:szCs w:val="20"/>
              </w:rPr>
            </w:pPr>
            <w:r>
              <w:rPr>
                <w:rFonts w:eastAsia="Times New Roman"/>
                <w:sz w:val="20"/>
                <w:szCs w:val="20"/>
              </w:rPr>
              <w:t xml:space="preserve">Statue/Mural to be completed – competition </w:t>
            </w:r>
          </w:p>
        </w:tc>
        <w:tc>
          <w:tcPr>
            <w:tcW w:w="137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hemeFill="accent4"/>
            <w:tcMar>
              <w:top w:w="100" w:type="dxa"/>
              <w:left w:w="100" w:type="dxa"/>
              <w:bottom w:w="100" w:type="dxa"/>
              <w:right w:w="100" w:type="dxa"/>
            </w:tcMar>
          </w:tcPr>
          <w:p w14:paraId="1AF742BB" w14:textId="320FFED3" w:rsidR="00BE68D2" w:rsidRDefault="00BE68D2" w:rsidP="0091477E">
            <w:pPr>
              <w:rPr>
                <w:rFonts w:eastAsia="Times New Roman"/>
                <w:b/>
                <w:bCs/>
                <w:sz w:val="20"/>
                <w:szCs w:val="20"/>
              </w:rPr>
            </w:pPr>
            <w:r>
              <w:rPr>
                <w:rFonts w:eastAsia="Times New Roman"/>
                <w:b/>
                <w:bCs/>
                <w:sz w:val="20"/>
                <w:szCs w:val="20"/>
              </w:rPr>
              <w:t>Art Dept/CAN</w:t>
            </w:r>
          </w:p>
        </w:tc>
        <w:tc>
          <w:tcPr>
            <w:tcW w:w="109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hemeFill="accent4"/>
            <w:tcMar>
              <w:top w:w="100" w:type="dxa"/>
              <w:left w:w="100" w:type="dxa"/>
              <w:bottom w:w="100" w:type="dxa"/>
              <w:right w:w="100" w:type="dxa"/>
            </w:tcMar>
          </w:tcPr>
          <w:p w14:paraId="1AC7D368" w14:textId="20D79BD3" w:rsidR="00BE68D2" w:rsidRDefault="00BE68D2" w:rsidP="0091477E">
            <w:pPr>
              <w:rPr>
                <w:rFonts w:eastAsia="Times New Roman"/>
                <w:b/>
                <w:bCs/>
                <w:sz w:val="20"/>
                <w:szCs w:val="20"/>
              </w:rPr>
            </w:pPr>
            <w:r>
              <w:rPr>
                <w:rFonts w:eastAsia="Times New Roman"/>
                <w:b/>
                <w:bCs/>
                <w:sz w:val="20"/>
                <w:szCs w:val="20"/>
              </w:rPr>
              <w:t>Sept 2021</w:t>
            </w:r>
          </w:p>
        </w:tc>
      </w:tr>
    </w:tbl>
    <w:p w14:paraId="6EAA799E" w14:textId="4629EEEB" w:rsidR="21859CED" w:rsidRDefault="21859CED" w:rsidP="0F18E5C3">
      <w:pPr>
        <w:rPr>
          <w:color w:val="auto"/>
          <w:sz w:val="18"/>
          <w:szCs w:val="18"/>
        </w:rPr>
      </w:pPr>
    </w:p>
    <w:p w14:paraId="738610EB" w14:textId="77777777" w:rsidR="006A3FE1" w:rsidRPr="006A3FE1" w:rsidRDefault="006A3FE1" w:rsidP="7E9C4E96">
      <w:pPr>
        <w:rPr>
          <w:color w:val="auto"/>
          <w:sz w:val="18"/>
          <w:szCs w:val="18"/>
        </w:rPr>
      </w:pPr>
    </w:p>
    <w:p w14:paraId="3CCC0DA1" w14:textId="361B46DA" w:rsidR="7E9C4E96" w:rsidRDefault="7E9C4E96" w:rsidP="7E9C4E96">
      <w:pPr>
        <w:rPr>
          <w:color w:val="auto"/>
          <w:sz w:val="18"/>
          <w:szCs w:val="18"/>
        </w:rPr>
      </w:pPr>
    </w:p>
    <w:p w14:paraId="655A0C0C" w14:textId="7147704F" w:rsidR="7E9C4E96" w:rsidRDefault="7E9C4E96" w:rsidP="7E9C4E96">
      <w:pPr>
        <w:rPr>
          <w:color w:val="auto"/>
          <w:sz w:val="18"/>
          <w:szCs w:val="18"/>
        </w:rPr>
      </w:pPr>
    </w:p>
    <w:p w14:paraId="0B60C91F" w14:textId="0251D409" w:rsidR="7E9C4E96" w:rsidRDefault="7E9C4E96" w:rsidP="7E9C4E96">
      <w:pPr>
        <w:rPr>
          <w:color w:val="auto"/>
          <w:sz w:val="18"/>
          <w:szCs w:val="18"/>
        </w:rPr>
      </w:pPr>
    </w:p>
    <w:p w14:paraId="18401791" w14:textId="6DD4D54A" w:rsidR="00C53A94" w:rsidRDefault="00C53A94" w:rsidP="7E9C4E96">
      <w:pPr>
        <w:rPr>
          <w:color w:val="auto"/>
          <w:sz w:val="18"/>
          <w:szCs w:val="18"/>
        </w:rPr>
      </w:pPr>
    </w:p>
    <w:p w14:paraId="190770E5" w14:textId="28B1727B" w:rsidR="00C53A94" w:rsidRDefault="00C53A94" w:rsidP="7E9C4E96">
      <w:pPr>
        <w:rPr>
          <w:color w:val="auto"/>
          <w:sz w:val="18"/>
          <w:szCs w:val="18"/>
        </w:rPr>
      </w:pPr>
    </w:p>
    <w:p w14:paraId="45808C03" w14:textId="77777777" w:rsidR="00542432" w:rsidRDefault="00542432">
      <w:pPr>
        <w:rPr>
          <w:b/>
          <w:bCs/>
          <w:sz w:val="28"/>
          <w:szCs w:val="28"/>
        </w:rPr>
      </w:pPr>
      <w:r>
        <w:rPr>
          <w:b/>
          <w:bCs/>
          <w:sz w:val="28"/>
          <w:szCs w:val="28"/>
        </w:rPr>
        <w:br w:type="page"/>
      </w:r>
    </w:p>
    <w:p w14:paraId="65C4C4C0" w14:textId="00FBDAF3" w:rsidR="00807E9E" w:rsidRPr="00234929" w:rsidRDefault="1ED50B1F" w:rsidP="1ED50B1F">
      <w:pPr>
        <w:rPr>
          <w:b/>
          <w:bCs/>
          <w:sz w:val="28"/>
          <w:szCs w:val="28"/>
        </w:rPr>
      </w:pPr>
      <w:r w:rsidRPr="00234929">
        <w:rPr>
          <w:b/>
          <w:bCs/>
          <w:sz w:val="28"/>
          <w:szCs w:val="28"/>
        </w:rPr>
        <w:lastRenderedPageBreak/>
        <w:t>2. Curriculum</w:t>
      </w:r>
      <w:r w:rsidR="008A0753">
        <w:rPr>
          <w:b/>
          <w:bCs/>
          <w:sz w:val="28"/>
          <w:szCs w:val="28"/>
        </w:rPr>
        <w:t xml:space="preserve"> – PSW/CAN</w:t>
      </w:r>
      <w:r w:rsidR="004B1F51">
        <w:rPr>
          <w:b/>
          <w:bCs/>
          <w:sz w:val="28"/>
          <w:szCs w:val="28"/>
        </w:rPr>
        <w:t>/NHA/DMN</w:t>
      </w:r>
    </w:p>
    <w:p w14:paraId="637805D2" w14:textId="77777777" w:rsidR="00807E9E" w:rsidRPr="006A3FE1" w:rsidRDefault="00807E9E">
      <w:pPr>
        <w:rPr>
          <w:color w:val="auto"/>
          <w:sz w:val="18"/>
          <w:szCs w:val="18"/>
        </w:rPr>
      </w:pPr>
    </w:p>
    <w:tbl>
      <w:tblPr>
        <w:tblStyle w:val="a0"/>
        <w:tblW w:w="153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0"/>
        <w:gridCol w:w="2655"/>
        <w:gridCol w:w="3045"/>
        <w:gridCol w:w="3435"/>
        <w:gridCol w:w="3555"/>
      </w:tblGrid>
      <w:tr w:rsidR="006A3FE1" w:rsidRPr="006A3FE1" w14:paraId="4185E6E1" w14:textId="77777777" w:rsidTr="003E7B9A">
        <w:trPr>
          <w:trHeight w:val="1126"/>
        </w:trPr>
        <w:tc>
          <w:tcPr>
            <w:tcW w:w="2610" w:type="dxa"/>
            <w:tcBorders>
              <w:top w:val="nil"/>
              <w:left w:val="nil"/>
            </w:tcBorders>
          </w:tcPr>
          <w:p w14:paraId="463F29E8" w14:textId="77777777" w:rsidR="00807E9E" w:rsidRPr="006A3FE1" w:rsidRDefault="00807E9E">
            <w:pPr>
              <w:contextualSpacing w:val="0"/>
              <w:rPr>
                <w:color w:val="auto"/>
                <w:sz w:val="18"/>
                <w:szCs w:val="18"/>
              </w:rPr>
            </w:pPr>
          </w:p>
        </w:tc>
        <w:tc>
          <w:tcPr>
            <w:tcW w:w="2655" w:type="dxa"/>
            <w:vAlign w:val="center"/>
          </w:tcPr>
          <w:p w14:paraId="30AAFE24" w14:textId="77777777" w:rsidR="00807E9E" w:rsidRPr="00234929" w:rsidRDefault="1ED50B1F" w:rsidP="00C62A29">
            <w:pPr>
              <w:ind w:left="113" w:right="113"/>
              <w:contextualSpacing w:val="0"/>
              <w:jc w:val="center"/>
              <w:rPr>
                <w:b/>
                <w:bCs/>
                <w:color w:val="auto"/>
                <w:sz w:val="24"/>
                <w:szCs w:val="24"/>
              </w:rPr>
            </w:pPr>
            <w:r w:rsidRPr="00234929">
              <w:rPr>
                <w:b/>
                <w:bCs/>
                <w:color w:val="auto"/>
                <w:sz w:val="24"/>
                <w:szCs w:val="24"/>
              </w:rPr>
              <w:t>Focusing</w:t>
            </w:r>
          </w:p>
        </w:tc>
        <w:tc>
          <w:tcPr>
            <w:tcW w:w="3045" w:type="dxa"/>
            <w:vAlign w:val="center"/>
          </w:tcPr>
          <w:p w14:paraId="1667283F" w14:textId="77777777" w:rsidR="00807E9E" w:rsidRPr="00234929" w:rsidRDefault="1ED50B1F" w:rsidP="00C62A29">
            <w:pPr>
              <w:ind w:left="113" w:right="113"/>
              <w:contextualSpacing w:val="0"/>
              <w:jc w:val="center"/>
              <w:rPr>
                <w:b/>
                <w:bCs/>
                <w:color w:val="auto"/>
                <w:sz w:val="24"/>
                <w:szCs w:val="24"/>
              </w:rPr>
            </w:pPr>
            <w:r w:rsidRPr="00234929">
              <w:rPr>
                <w:b/>
                <w:bCs/>
                <w:color w:val="auto"/>
                <w:sz w:val="24"/>
                <w:szCs w:val="24"/>
              </w:rPr>
              <w:t>Developing</w:t>
            </w:r>
          </w:p>
        </w:tc>
        <w:tc>
          <w:tcPr>
            <w:tcW w:w="3435" w:type="dxa"/>
            <w:vAlign w:val="center"/>
          </w:tcPr>
          <w:p w14:paraId="17427107" w14:textId="77777777" w:rsidR="00807E9E" w:rsidRPr="00234929" w:rsidRDefault="1ED50B1F" w:rsidP="00C62A29">
            <w:pPr>
              <w:ind w:left="113" w:right="113"/>
              <w:contextualSpacing w:val="0"/>
              <w:jc w:val="center"/>
              <w:rPr>
                <w:b/>
                <w:bCs/>
                <w:color w:val="auto"/>
                <w:sz w:val="24"/>
                <w:szCs w:val="24"/>
              </w:rPr>
            </w:pPr>
            <w:r w:rsidRPr="00234929">
              <w:rPr>
                <w:b/>
                <w:bCs/>
                <w:color w:val="auto"/>
                <w:sz w:val="24"/>
                <w:szCs w:val="24"/>
              </w:rPr>
              <w:t>Establishing</w:t>
            </w:r>
          </w:p>
        </w:tc>
        <w:tc>
          <w:tcPr>
            <w:tcW w:w="3555" w:type="dxa"/>
            <w:vAlign w:val="center"/>
          </w:tcPr>
          <w:p w14:paraId="722C8550" w14:textId="77777777" w:rsidR="00807E9E" w:rsidRPr="00234929" w:rsidRDefault="1ED50B1F" w:rsidP="00C62A29">
            <w:pPr>
              <w:ind w:left="113" w:right="113"/>
              <w:contextualSpacing w:val="0"/>
              <w:jc w:val="center"/>
              <w:rPr>
                <w:b/>
                <w:bCs/>
                <w:color w:val="auto"/>
                <w:sz w:val="24"/>
                <w:szCs w:val="24"/>
              </w:rPr>
            </w:pPr>
            <w:r w:rsidRPr="00234929">
              <w:rPr>
                <w:b/>
                <w:bCs/>
                <w:color w:val="auto"/>
                <w:sz w:val="24"/>
                <w:szCs w:val="24"/>
              </w:rPr>
              <w:t>Enhancing</w:t>
            </w:r>
          </w:p>
        </w:tc>
      </w:tr>
      <w:tr w:rsidR="006A3FE1" w:rsidRPr="006A3FE1" w14:paraId="17982031" w14:textId="77777777" w:rsidTr="00C62A29">
        <w:tc>
          <w:tcPr>
            <w:tcW w:w="2610" w:type="dxa"/>
            <w:vAlign w:val="center"/>
          </w:tcPr>
          <w:p w14:paraId="256EE555" w14:textId="77777777" w:rsidR="00807E9E" w:rsidRPr="00234929" w:rsidRDefault="1ED50B1F" w:rsidP="00C62A29">
            <w:pPr>
              <w:ind w:left="113" w:right="113"/>
              <w:contextualSpacing w:val="0"/>
              <w:jc w:val="center"/>
              <w:rPr>
                <w:b/>
                <w:bCs/>
                <w:color w:val="auto"/>
                <w:sz w:val="24"/>
                <w:szCs w:val="24"/>
              </w:rPr>
            </w:pPr>
            <w:r w:rsidRPr="00234929">
              <w:rPr>
                <w:b/>
                <w:bCs/>
                <w:color w:val="auto"/>
                <w:sz w:val="24"/>
                <w:szCs w:val="24"/>
              </w:rPr>
              <w:t>Character programme</w:t>
            </w:r>
          </w:p>
        </w:tc>
        <w:tc>
          <w:tcPr>
            <w:tcW w:w="2655" w:type="dxa"/>
            <w:vAlign w:val="center"/>
          </w:tcPr>
          <w:p w14:paraId="370FE20F" w14:textId="77777777" w:rsidR="00807E9E" w:rsidRPr="00803112" w:rsidRDefault="1ED50B1F" w:rsidP="00C62A29">
            <w:pPr>
              <w:contextualSpacing w:val="0"/>
              <w:jc w:val="center"/>
              <w:rPr>
                <w:color w:val="FFC000" w:themeColor="accent4"/>
                <w:sz w:val="18"/>
                <w:szCs w:val="18"/>
              </w:rPr>
            </w:pPr>
            <w:r w:rsidRPr="1ED50B1F">
              <w:rPr>
                <w:color w:val="auto"/>
                <w:sz w:val="18"/>
                <w:szCs w:val="18"/>
              </w:rPr>
              <w:t>The teaching/ development of character may start as a single programme e.g. PSHE, Penn resilience; ASPIRE, PATHS, SEAL, mental health, mindfulness</w:t>
            </w:r>
          </w:p>
        </w:tc>
        <w:tc>
          <w:tcPr>
            <w:tcW w:w="3045" w:type="dxa"/>
            <w:vAlign w:val="center"/>
          </w:tcPr>
          <w:p w14:paraId="4FEE3004" w14:textId="77777777" w:rsidR="00807E9E" w:rsidRPr="00C53A94" w:rsidRDefault="74CE0182" w:rsidP="00C62A29">
            <w:pPr>
              <w:contextualSpacing w:val="0"/>
              <w:jc w:val="center"/>
              <w:rPr>
                <w:bCs/>
                <w:color w:val="auto"/>
                <w:sz w:val="18"/>
                <w:szCs w:val="18"/>
              </w:rPr>
            </w:pPr>
            <w:r w:rsidRPr="00C53A94">
              <w:rPr>
                <w:bCs/>
                <w:color w:val="000000" w:themeColor="text1"/>
                <w:sz w:val="18"/>
                <w:szCs w:val="18"/>
              </w:rPr>
              <w:t>Development of character is visible beyond the character programme and links can be seen in one or two other areas of the curriculum or in more than one year group</w:t>
            </w:r>
          </w:p>
        </w:tc>
        <w:tc>
          <w:tcPr>
            <w:tcW w:w="3435" w:type="dxa"/>
            <w:vAlign w:val="center"/>
          </w:tcPr>
          <w:p w14:paraId="7DE20C72" w14:textId="77777777" w:rsidR="00807E9E" w:rsidRPr="005B08AB" w:rsidRDefault="1ED50B1F" w:rsidP="00C62A29">
            <w:pPr>
              <w:contextualSpacing w:val="0"/>
              <w:jc w:val="center"/>
              <w:rPr>
                <w:b/>
                <w:color w:val="FFC000"/>
                <w:sz w:val="18"/>
                <w:szCs w:val="18"/>
              </w:rPr>
            </w:pPr>
            <w:r w:rsidRPr="001B5F69">
              <w:rPr>
                <w:b/>
                <w:color w:val="00B050"/>
                <w:sz w:val="18"/>
                <w:szCs w:val="18"/>
              </w:rPr>
              <w:t>There is a planned and co-ordinated approach to the explicit teaching of the values for most year groups, which is linked to many areas of the curriculum where the values can be discussed and reflected on in context</w:t>
            </w:r>
          </w:p>
        </w:tc>
        <w:tc>
          <w:tcPr>
            <w:tcW w:w="3555" w:type="dxa"/>
            <w:vAlign w:val="center"/>
          </w:tcPr>
          <w:p w14:paraId="5630AD66" w14:textId="51EFA8FD" w:rsidR="00807E9E" w:rsidRPr="006A3FE1" w:rsidRDefault="1ED50B1F" w:rsidP="00C62A29">
            <w:pPr>
              <w:contextualSpacing w:val="0"/>
              <w:jc w:val="center"/>
              <w:rPr>
                <w:color w:val="auto"/>
                <w:sz w:val="18"/>
                <w:szCs w:val="18"/>
              </w:rPr>
            </w:pPr>
            <w:r w:rsidRPr="1ED50B1F">
              <w:rPr>
                <w:color w:val="auto"/>
                <w:sz w:val="18"/>
                <w:szCs w:val="18"/>
              </w:rPr>
              <w:t>The whole school has a co-ordinated programme for the teaching of explicit character traits and values which is progressive</w:t>
            </w:r>
            <w:r w:rsidRPr="1ED50B1F">
              <w:rPr>
                <w:color w:val="auto"/>
                <w:sz w:val="18"/>
                <w:szCs w:val="18"/>
                <w:vertAlign w:val="superscript"/>
              </w:rPr>
              <w:t>①</w:t>
            </w:r>
            <w:r w:rsidRPr="1ED50B1F">
              <w:rPr>
                <w:color w:val="auto"/>
                <w:sz w:val="18"/>
                <w:szCs w:val="18"/>
              </w:rPr>
              <w:t>, but opportunities are taken wherever available to further debate and discuss the values in context and demonstrate good sense</w:t>
            </w:r>
            <w:r w:rsidRPr="1ED50B1F">
              <w:rPr>
                <w:color w:val="auto"/>
                <w:sz w:val="18"/>
                <w:szCs w:val="18"/>
                <w:vertAlign w:val="superscript"/>
              </w:rPr>
              <w:t>②</w:t>
            </w:r>
          </w:p>
        </w:tc>
      </w:tr>
      <w:tr w:rsidR="006A3FE1" w:rsidRPr="006A3FE1" w14:paraId="195106F2" w14:textId="77777777" w:rsidTr="00C62A29">
        <w:trPr>
          <w:trHeight w:val="2410"/>
        </w:trPr>
        <w:tc>
          <w:tcPr>
            <w:tcW w:w="2610" w:type="dxa"/>
            <w:vAlign w:val="center"/>
          </w:tcPr>
          <w:p w14:paraId="2D6AA629" w14:textId="00B2B8AE" w:rsidR="00807E9E" w:rsidRPr="00234929" w:rsidRDefault="74CE0182" w:rsidP="00C62A29">
            <w:pPr>
              <w:ind w:left="113" w:right="113"/>
              <w:contextualSpacing w:val="0"/>
              <w:jc w:val="center"/>
              <w:rPr>
                <w:b/>
                <w:bCs/>
                <w:color w:val="auto"/>
                <w:sz w:val="24"/>
                <w:szCs w:val="24"/>
              </w:rPr>
            </w:pPr>
            <w:r w:rsidRPr="00234929">
              <w:rPr>
                <w:b/>
                <w:bCs/>
                <w:color w:val="auto"/>
                <w:sz w:val="24"/>
                <w:szCs w:val="24"/>
              </w:rPr>
              <w:t xml:space="preserve">Assemblies, registrations </w:t>
            </w:r>
            <w:r w:rsidR="002B12A7" w:rsidRPr="00234929">
              <w:rPr>
                <w:b/>
                <w:bCs/>
                <w:color w:val="auto"/>
                <w:sz w:val="24"/>
                <w:szCs w:val="24"/>
              </w:rPr>
              <w:t>and themed</w:t>
            </w:r>
            <w:r w:rsidRPr="00234929">
              <w:rPr>
                <w:b/>
                <w:bCs/>
                <w:color w:val="auto"/>
                <w:sz w:val="24"/>
                <w:szCs w:val="24"/>
              </w:rPr>
              <w:t xml:space="preserve"> days</w:t>
            </w:r>
          </w:p>
        </w:tc>
        <w:tc>
          <w:tcPr>
            <w:tcW w:w="2655" w:type="dxa"/>
            <w:vAlign w:val="center"/>
          </w:tcPr>
          <w:p w14:paraId="22193651" w14:textId="77777777" w:rsidR="00807E9E" w:rsidRPr="00803112" w:rsidRDefault="74CE0182" w:rsidP="00C62A29">
            <w:pPr>
              <w:contextualSpacing w:val="0"/>
              <w:jc w:val="center"/>
              <w:rPr>
                <w:color w:val="FFC000" w:themeColor="accent4"/>
                <w:sz w:val="18"/>
                <w:szCs w:val="18"/>
              </w:rPr>
            </w:pPr>
            <w:r w:rsidRPr="74CE0182">
              <w:rPr>
                <w:color w:val="auto"/>
                <w:sz w:val="18"/>
                <w:szCs w:val="18"/>
              </w:rPr>
              <w:t>Assembly topics reflect the school’s character values or a themed day is built around the character values.</w:t>
            </w:r>
          </w:p>
        </w:tc>
        <w:tc>
          <w:tcPr>
            <w:tcW w:w="3045" w:type="dxa"/>
            <w:vAlign w:val="center"/>
          </w:tcPr>
          <w:p w14:paraId="61829076" w14:textId="0B2A8208" w:rsidR="00807E9E" w:rsidRPr="00C62A29" w:rsidRDefault="1ED50B1F" w:rsidP="00C62A29">
            <w:pPr>
              <w:contextualSpacing w:val="0"/>
              <w:jc w:val="center"/>
              <w:rPr>
                <w:bCs/>
                <w:color w:val="auto"/>
                <w:sz w:val="18"/>
                <w:szCs w:val="18"/>
              </w:rPr>
            </w:pPr>
            <w:r w:rsidRPr="001E11C3">
              <w:rPr>
                <w:bCs/>
                <w:color w:val="auto"/>
                <w:sz w:val="18"/>
                <w:szCs w:val="18"/>
              </w:rPr>
              <w:t>Assembly topics are linked to the character programme in other areas. During registrations, tutors support the work on character with a registration programme. Themed days link to other character work in other areas.</w:t>
            </w:r>
          </w:p>
        </w:tc>
        <w:tc>
          <w:tcPr>
            <w:tcW w:w="3435" w:type="dxa"/>
            <w:vAlign w:val="center"/>
          </w:tcPr>
          <w:p w14:paraId="103F3BE4" w14:textId="77777777" w:rsidR="00807E9E" w:rsidRPr="00B10B84" w:rsidRDefault="1ED50B1F" w:rsidP="00C62A29">
            <w:pPr>
              <w:contextualSpacing w:val="0"/>
              <w:jc w:val="center"/>
              <w:rPr>
                <w:bCs/>
                <w:color w:val="auto"/>
                <w:sz w:val="18"/>
                <w:szCs w:val="18"/>
              </w:rPr>
            </w:pPr>
            <w:r w:rsidRPr="00B10B84">
              <w:rPr>
                <w:bCs/>
                <w:color w:val="auto"/>
                <w:sz w:val="18"/>
                <w:szCs w:val="18"/>
              </w:rPr>
              <w:t>Both assemblies and registration programmes link to the co-ordinated approach to character, ensuring that students are beginning to get an all-round experience of the focussed value.</w:t>
            </w:r>
          </w:p>
          <w:p w14:paraId="19B2624E" w14:textId="77777777" w:rsidR="00807E9E" w:rsidRPr="005B08AB" w:rsidRDefault="1ED50B1F" w:rsidP="00C62A29">
            <w:pPr>
              <w:contextualSpacing w:val="0"/>
              <w:jc w:val="center"/>
              <w:rPr>
                <w:color w:val="FFC000"/>
                <w:sz w:val="18"/>
                <w:szCs w:val="18"/>
              </w:rPr>
            </w:pPr>
            <w:r w:rsidRPr="00B10B84">
              <w:rPr>
                <w:bCs/>
                <w:color w:val="auto"/>
                <w:sz w:val="18"/>
                <w:szCs w:val="18"/>
              </w:rPr>
              <w:t>Themed days bring a sense of cohesion around the work involving character as they link to other co-ordinated approaches.</w:t>
            </w:r>
          </w:p>
        </w:tc>
        <w:tc>
          <w:tcPr>
            <w:tcW w:w="3555" w:type="dxa"/>
            <w:vAlign w:val="center"/>
          </w:tcPr>
          <w:p w14:paraId="7AF67735" w14:textId="77777777" w:rsidR="00807E9E" w:rsidRPr="00B10B84" w:rsidRDefault="1ED50B1F" w:rsidP="00C62A29">
            <w:pPr>
              <w:contextualSpacing w:val="0"/>
              <w:jc w:val="center"/>
              <w:rPr>
                <w:b/>
                <w:bCs/>
                <w:color w:val="auto"/>
                <w:sz w:val="18"/>
                <w:szCs w:val="18"/>
              </w:rPr>
            </w:pPr>
            <w:r w:rsidRPr="00B10B84">
              <w:rPr>
                <w:b/>
                <w:bCs/>
                <w:color w:val="00B050"/>
                <w:sz w:val="18"/>
                <w:szCs w:val="18"/>
              </w:rPr>
              <w:t>Students are totally immersed within the co-ordinated character programme with leaders and tutors supporting development of the values through differentiated and progressive assemblies, registration programmes and themed days.</w:t>
            </w:r>
          </w:p>
        </w:tc>
      </w:tr>
      <w:tr w:rsidR="006A3FE1" w:rsidRPr="006A3FE1" w14:paraId="7F5B7F09" w14:textId="77777777" w:rsidTr="00C62A29">
        <w:tc>
          <w:tcPr>
            <w:tcW w:w="2610" w:type="dxa"/>
            <w:shd w:val="clear" w:color="auto" w:fill="FFFFFF" w:themeFill="background1"/>
            <w:vAlign w:val="center"/>
          </w:tcPr>
          <w:p w14:paraId="2BA226A1" w14:textId="07899613" w:rsidR="00807E9E" w:rsidRPr="00234929" w:rsidRDefault="1ED50B1F" w:rsidP="002B12A7">
            <w:pPr>
              <w:ind w:left="113" w:right="113"/>
              <w:contextualSpacing w:val="0"/>
              <w:jc w:val="center"/>
              <w:rPr>
                <w:b/>
                <w:bCs/>
                <w:color w:val="auto"/>
                <w:sz w:val="24"/>
                <w:szCs w:val="24"/>
              </w:rPr>
            </w:pPr>
            <w:r w:rsidRPr="00325C72">
              <w:rPr>
                <w:b/>
                <w:bCs/>
                <w:color w:val="auto"/>
                <w:sz w:val="24"/>
                <w:szCs w:val="24"/>
              </w:rPr>
              <w:t>Behaviour for learning</w:t>
            </w:r>
          </w:p>
        </w:tc>
        <w:tc>
          <w:tcPr>
            <w:tcW w:w="2655" w:type="dxa"/>
            <w:shd w:val="clear" w:color="auto" w:fill="FFFFFF" w:themeFill="background1"/>
            <w:vAlign w:val="center"/>
          </w:tcPr>
          <w:p w14:paraId="17AD93B2" w14:textId="51474B86" w:rsidR="00807E9E" w:rsidRPr="00C62A29" w:rsidRDefault="1ED50B1F" w:rsidP="00C62A29">
            <w:pPr>
              <w:contextualSpacing w:val="0"/>
              <w:jc w:val="center"/>
              <w:rPr>
                <w:color w:val="000000" w:themeColor="text1"/>
                <w:sz w:val="18"/>
                <w:szCs w:val="18"/>
              </w:rPr>
            </w:pPr>
            <w:r w:rsidRPr="1ED50B1F">
              <w:rPr>
                <w:color w:val="000000" w:themeColor="text1"/>
                <w:sz w:val="18"/>
                <w:szCs w:val="18"/>
              </w:rPr>
              <w:t>The giving of rewards and sanctions are based on the expected levels of behaviours e.g. effort, attainment, behaviour etc.</w:t>
            </w:r>
          </w:p>
          <w:p w14:paraId="0DE4B5B7" w14:textId="77777777" w:rsidR="00807E9E" w:rsidRPr="006A3FE1" w:rsidRDefault="00807E9E" w:rsidP="00C62A29">
            <w:pPr>
              <w:contextualSpacing w:val="0"/>
              <w:jc w:val="center"/>
              <w:rPr>
                <w:color w:val="auto"/>
                <w:sz w:val="18"/>
                <w:szCs w:val="18"/>
              </w:rPr>
            </w:pPr>
          </w:p>
        </w:tc>
        <w:tc>
          <w:tcPr>
            <w:tcW w:w="3045" w:type="dxa"/>
            <w:shd w:val="clear" w:color="auto" w:fill="FFFFFF" w:themeFill="background1"/>
            <w:vAlign w:val="center"/>
          </w:tcPr>
          <w:p w14:paraId="27FDB8D8" w14:textId="77777777" w:rsidR="00807E9E" w:rsidRPr="00920486" w:rsidRDefault="1ED50B1F" w:rsidP="00C62A29">
            <w:pPr>
              <w:contextualSpacing w:val="0"/>
              <w:jc w:val="center"/>
              <w:rPr>
                <w:bCs/>
                <w:color w:val="FFC000"/>
                <w:sz w:val="18"/>
                <w:szCs w:val="18"/>
              </w:rPr>
            </w:pPr>
            <w:r w:rsidRPr="00920486">
              <w:rPr>
                <w:bCs/>
                <w:color w:val="auto"/>
                <w:sz w:val="18"/>
                <w:szCs w:val="18"/>
              </w:rPr>
              <w:t>Staff use the language of values as part of their conversations when giving praise or reprimands in lessons and around school.</w:t>
            </w:r>
          </w:p>
        </w:tc>
        <w:tc>
          <w:tcPr>
            <w:tcW w:w="3435" w:type="dxa"/>
            <w:shd w:val="clear" w:color="auto" w:fill="FFFFFF" w:themeFill="background1"/>
            <w:vAlign w:val="center"/>
          </w:tcPr>
          <w:p w14:paraId="7E9FC817" w14:textId="70275699" w:rsidR="00807E9E" w:rsidRPr="00080BB0" w:rsidRDefault="74CE0182" w:rsidP="00C62A29">
            <w:pPr>
              <w:contextualSpacing w:val="0"/>
              <w:jc w:val="center"/>
              <w:rPr>
                <w:b/>
                <w:color w:val="auto"/>
                <w:sz w:val="18"/>
                <w:szCs w:val="18"/>
              </w:rPr>
            </w:pPr>
            <w:r w:rsidRPr="00080BB0">
              <w:rPr>
                <w:b/>
                <w:color w:val="00B050"/>
                <w:sz w:val="18"/>
                <w:szCs w:val="18"/>
              </w:rPr>
              <w:t>By embracing the school ethos and values, students, in the majority, are able to demonstrate the expected behaviours and outcomes, which has the outcome of increasing the number of rewards and a decline in sanctions</w:t>
            </w:r>
          </w:p>
        </w:tc>
        <w:tc>
          <w:tcPr>
            <w:tcW w:w="3555" w:type="dxa"/>
            <w:shd w:val="clear" w:color="auto" w:fill="FFFFFF" w:themeFill="background1"/>
            <w:vAlign w:val="center"/>
          </w:tcPr>
          <w:p w14:paraId="2B934E51" w14:textId="77777777" w:rsidR="00807E9E" w:rsidRPr="00080BB0" w:rsidRDefault="74CE0182" w:rsidP="00C62A29">
            <w:pPr>
              <w:contextualSpacing w:val="0"/>
              <w:jc w:val="center"/>
              <w:rPr>
                <w:color w:val="auto"/>
                <w:sz w:val="18"/>
                <w:szCs w:val="18"/>
              </w:rPr>
            </w:pPr>
            <w:r w:rsidRPr="00080BB0">
              <w:rPr>
                <w:color w:val="auto"/>
                <w:sz w:val="18"/>
                <w:szCs w:val="18"/>
              </w:rPr>
              <w:t>Successes are celebrated, though students appreciate the concept of long term gratification, meaning that actions are not just for rewards. Due to students’ improved good sense, sanctions around school are minimal.</w:t>
            </w:r>
          </w:p>
        </w:tc>
      </w:tr>
    </w:tbl>
    <w:p w14:paraId="66204FF1" w14:textId="77777777" w:rsidR="00807E9E" w:rsidRPr="006A3FE1" w:rsidRDefault="00807E9E">
      <w:pPr>
        <w:jc w:val="right"/>
        <w:rPr>
          <w:color w:val="auto"/>
          <w:sz w:val="18"/>
          <w:szCs w:val="18"/>
        </w:rPr>
      </w:pPr>
    </w:p>
    <w:p w14:paraId="0BE55B6C" w14:textId="77777777" w:rsidR="00807E9E" w:rsidRPr="006A3FE1" w:rsidRDefault="1ED50B1F" w:rsidP="1ED50B1F">
      <w:pPr>
        <w:jc w:val="right"/>
        <w:rPr>
          <w:color w:val="auto"/>
          <w:sz w:val="18"/>
          <w:szCs w:val="18"/>
        </w:rPr>
      </w:pPr>
      <w:r w:rsidRPr="1ED50B1F">
        <w:rPr>
          <w:color w:val="auto"/>
          <w:sz w:val="18"/>
          <w:szCs w:val="18"/>
        </w:rPr>
        <w:t>① progressive – concepts that develop in difficulty dependent on age and/or number of times value has been visited</w:t>
      </w:r>
    </w:p>
    <w:p w14:paraId="153AEFB2" w14:textId="77777777" w:rsidR="00807E9E" w:rsidRPr="006A3FE1" w:rsidRDefault="1ED50B1F" w:rsidP="1ED50B1F">
      <w:pPr>
        <w:jc w:val="right"/>
        <w:rPr>
          <w:color w:val="auto"/>
          <w:sz w:val="18"/>
          <w:szCs w:val="18"/>
        </w:rPr>
      </w:pPr>
      <w:r w:rsidRPr="1ED50B1F">
        <w:rPr>
          <w:color w:val="auto"/>
          <w:sz w:val="18"/>
          <w:szCs w:val="18"/>
        </w:rPr>
        <w:t>② Good sense (Phronesis) – the ability to make right choices and decisions in different situations</w:t>
      </w:r>
    </w:p>
    <w:p w14:paraId="2DBF0D7D" w14:textId="77777777" w:rsidR="00807E9E" w:rsidRPr="006A3FE1" w:rsidRDefault="00807E9E">
      <w:pPr>
        <w:rPr>
          <w:color w:val="auto"/>
          <w:sz w:val="18"/>
          <w:szCs w:val="18"/>
        </w:rPr>
      </w:pPr>
    </w:p>
    <w:p w14:paraId="6B62F1B3" w14:textId="77777777" w:rsidR="00807E9E" w:rsidRDefault="00807E9E">
      <w:pPr>
        <w:rPr>
          <w:color w:val="auto"/>
          <w:sz w:val="18"/>
          <w:szCs w:val="18"/>
        </w:rPr>
      </w:pPr>
    </w:p>
    <w:p w14:paraId="02F2C34E" w14:textId="77777777" w:rsidR="006A3FE1" w:rsidRDefault="006A3FE1">
      <w:pPr>
        <w:rPr>
          <w:color w:val="auto"/>
          <w:sz w:val="18"/>
          <w:szCs w:val="18"/>
        </w:rPr>
      </w:pPr>
    </w:p>
    <w:p w14:paraId="680A4E5D" w14:textId="77777777" w:rsidR="006A3FE1" w:rsidRDefault="006A3FE1" w:rsidP="0F18E5C3">
      <w:pPr>
        <w:rPr>
          <w:color w:val="auto"/>
          <w:sz w:val="18"/>
          <w:szCs w:val="18"/>
        </w:rPr>
      </w:pPr>
    </w:p>
    <w:p w14:paraId="01592BED" w14:textId="60EA1D8F" w:rsidR="0F18E5C3" w:rsidRDefault="0F18E5C3" w:rsidP="7E9C4E96">
      <w:pPr>
        <w:rPr>
          <w:color w:val="auto"/>
          <w:sz w:val="18"/>
          <w:szCs w:val="18"/>
        </w:rPr>
      </w:pPr>
    </w:p>
    <w:p w14:paraId="295983A7" w14:textId="10E0C743" w:rsidR="7E9C4E96" w:rsidRDefault="7E9C4E96" w:rsidP="7E9C4E96">
      <w:pPr>
        <w:rPr>
          <w:color w:val="auto"/>
          <w:sz w:val="18"/>
          <w:szCs w:val="18"/>
        </w:rPr>
      </w:pPr>
    </w:p>
    <w:p w14:paraId="25ECD455" w14:textId="533CFBC8" w:rsidR="7E9C4E96" w:rsidRDefault="7E9C4E96" w:rsidP="7E9C4E96">
      <w:pPr>
        <w:rPr>
          <w:color w:val="auto"/>
          <w:sz w:val="18"/>
          <w:szCs w:val="18"/>
        </w:rPr>
      </w:pPr>
    </w:p>
    <w:p w14:paraId="1EDC9D67" w14:textId="23B58682" w:rsidR="7E9C4E96" w:rsidRDefault="7E9C4E96" w:rsidP="7E9C4E96">
      <w:pPr>
        <w:rPr>
          <w:color w:val="auto"/>
          <w:sz w:val="18"/>
          <w:szCs w:val="18"/>
        </w:rPr>
      </w:pPr>
    </w:p>
    <w:p w14:paraId="1193E81A" w14:textId="696A49B0" w:rsidR="09178365" w:rsidRDefault="09178365" w:rsidP="59AD19A3">
      <w:pPr>
        <w:rPr>
          <w:color w:val="auto"/>
          <w:sz w:val="18"/>
          <w:szCs w:val="18"/>
        </w:rPr>
      </w:pPr>
    </w:p>
    <w:p w14:paraId="57223844" w14:textId="726E22C6" w:rsidR="59AD19A3" w:rsidRDefault="59AD19A3" w:rsidP="59AD19A3">
      <w:pPr>
        <w:rPr>
          <w:color w:val="auto"/>
          <w:sz w:val="18"/>
          <w:szCs w:val="18"/>
        </w:rPr>
      </w:pPr>
    </w:p>
    <w:p w14:paraId="01D76600" w14:textId="42E07963" w:rsidR="0F18E5C3" w:rsidRPr="003E7B9A" w:rsidRDefault="09178365" w:rsidP="09178365">
      <w:pPr>
        <w:rPr>
          <w:color w:val="auto"/>
        </w:rPr>
      </w:pPr>
      <w:r w:rsidRPr="003E7B9A">
        <w:rPr>
          <w:b/>
          <w:bCs/>
          <w:color w:val="auto"/>
          <w:sz w:val="24"/>
          <w:szCs w:val="24"/>
        </w:rPr>
        <w:lastRenderedPageBreak/>
        <w:t>EVIDENCE</w:t>
      </w:r>
    </w:p>
    <w:p w14:paraId="61EA2F07" w14:textId="2F443925" w:rsidR="0F18E5C3" w:rsidRDefault="0F18E5C3" w:rsidP="09178365">
      <w:pPr>
        <w:rPr>
          <w:color w:val="auto"/>
        </w:rPr>
      </w:pPr>
    </w:p>
    <w:p w14:paraId="3087CC3A" w14:textId="0A21EA38" w:rsidR="0F18E5C3" w:rsidRDefault="09178365" w:rsidP="09178365">
      <w:pPr>
        <w:pStyle w:val="ListParagraph"/>
        <w:numPr>
          <w:ilvl w:val="0"/>
          <w:numId w:val="6"/>
        </w:numPr>
        <w:rPr>
          <w:color w:val="auto"/>
        </w:rPr>
      </w:pPr>
      <w:r w:rsidRPr="09178365">
        <w:rPr>
          <w:color w:val="auto"/>
        </w:rPr>
        <w:t xml:space="preserve">Character being delivered through </w:t>
      </w:r>
      <w:r w:rsidR="00A55EA6">
        <w:rPr>
          <w:color w:val="auto"/>
        </w:rPr>
        <w:t>Character Development Pr</w:t>
      </w:r>
      <w:r w:rsidRPr="09178365">
        <w:rPr>
          <w:color w:val="auto"/>
        </w:rPr>
        <w:t xml:space="preserve">ogramme and discrete lessons across the </w:t>
      </w:r>
      <w:r w:rsidR="00C53A94">
        <w:rPr>
          <w:color w:val="auto"/>
        </w:rPr>
        <w:t xml:space="preserve">KS3 </w:t>
      </w:r>
      <w:r w:rsidRPr="09178365">
        <w:rPr>
          <w:color w:val="auto"/>
        </w:rPr>
        <w:t>curriculum</w:t>
      </w:r>
      <w:r w:rsidR="00B10B84">
        <w:rPr>
          <w:color w:val="auto"/>
        </w:rPr>
        <w:t xml:space="preserve"> &amp; now Year 10 KS4</w:t>
      </w:r>
    </w:p>
    <w:p w14:paraId="0680D048" w14:textId="6E93C11C" w:rsidR="7E9C4E96" w:rsidRDefault="09178365" w:rsidP="09178365">
      <w:pPr>
        <w:pStyle w:val="ListParagraph"/>
        <w:numPr>
          <w:ilvl w:val="0"/>
          <w:numId w:val="6"/>
        </w:numPr>
        <w:rPr>
          <w:color w:val="auto"/>
        </w:rPr>
      </w:pPr>
      <w:r w:rsidRPr="09178365">
        <w:rPr>
          <w:color w:val="auto"/>
        </w:rPr>
        <w:t>Overview of Character lessons across the school in KS3</w:t>
      </w:r>
    </w:p>
    <w:p w14:paraId="0812605C" w14:textId="3E5359A1" w:rsidR="7E9C4E96" w:rsidRDefault="09178365" w:rsidP="09178365">
      <w:pPr>
        <w:pStyle w:val="ListParagraph"/>
        <w:numPr>
          <w:ilvl w:val="0"/>
          <w:numId w:val="6"/>
        </w:numPr>
        <w:rPr>
          <w:color w:val="auto"/>
        </w:rPr>
      </w:pPr>
      <w:r w:rsidRPr="09178365">
        <w:rPr>
          <w:color w:val="auto"/>
        </w:rPr>
        <w:t>All assemblies are linked to the school values</w:t>
      </w:r>
    </w:p>
    <w:p w14:paraId="31230ED6" w14:textId="5A694EF5" w:rsidR="00C53A94" w:rsidRDefault="00C53A94" w:rsidP="00C53A94">
      <w:pPr>
        <w:pStyle w:val="ListParagraph"/>
        <w:numPr>
          <w:ilvl w:val="0"/>
          <w:numId w:val="6"/>
        </w:numPr>
        <w:rPr>
          <w:color w:val="auto"/>
        </w:rPr>
      </w:pPr>
      <w:r>
        <w:rPr>
          <w:color w:val="auto"/>
        </w:rPr>
        <w:t>Drop down Careers day linked to Ambition Value</w:t>
      </w:r>
    </w:p>
    <w:p w14:paraId="1506E4BF" w14:textId="7497535F" w:rsidR="00C53A94" w:rsidRPr="00C53A94" w:rsidRDefault="00C53A94" w:rsidP="00C53A94">
      <w:pPr>
        <w:pStyle w:val="ListParagraph"/>
        <w:numPr>
          <w:ilvl w:val="0"/>
          <w:numId w:val="6"/>
        </w:numPr>
        <w:rPr>
          <w:color w:val="auto"/>
        </w:rPr>
      </w:pPr>
      <w:r>
        <w:rPr>
          <w:color w:val="auto"/>
        </w:rPr>
        <w:t>Reading programme – books explore the themes of Character throughout</w:t>
      </w:r>
    </w:p>
    <w:p w14:paraId="4D3BE823" w14:textId="61C432AE" w:rsidR="7E9C4E96" w:rsidRDefault="09178365" w:rsidP="09178365">
      <w:pPr>
        <w:pStyle w:val="ListParagraph"/>
        <w:numPr>
          <w:ilvl w:val="0"/>
          <w:numId w:val="6"/>
        </w:numPr>
        <w:rPr>
          <w:color w:val="auto"/>
        </w:rPr>
      </w:pPr>
      <w:r w:rsidRPr="09178365">
        <w:rPr>
          <w:color w:val="auto"/>
        </w:rPr>
        <w:t>Reduction by 25% in FTE last year</w:t>
      </w:r>
      <w:r w:rsidR="00C53A94">
        <w:rPr>
          <w:color w:val="auto"/>
        </w:rPr>
        <w:t xml:space="preserve"> and reduction again this year</w:t>
      </w:r>
    </w:p>
    <w:p w14:paraId="0DBE4F2D" w14:textId="55414528" w:rsidR="7E9C4E96" w:rsidRDefault="09178365" w:rsidP="09178365">
      <w:pPr>
        <w:pStyle w:val="ListParagraph"/>
        <w:numPr>
          <w:ilvl w:val="0"/>
          <w:numId w:val="6"/>
        </w:numPr>
        <w:rPr>
          <w:color w:val="auto"/>
        </w:rPr>
      </w:pPr>
      <w:r w:rsidRPr="09178365">
        <w:rPr>
          <w:color w:val="auto"/>
        </w:rPr>
        <w:t>Reduction by 54% in removals from lessons last year</w:t>
      </w:r>
      <w:r w:rsidR="00C53A94">
        <w:rPr>
          <w:color w:val="auto"/>
        </w:rPr>
        <w:t xml:space="preserve"> although increased this year</w:t>
      </w:r>
    </w:p>
    <w:p w14:paraId="2525803A" w14:textId="68EBEF1E" w:rsidR="7E9C4E96" w:rsidRDefault="09178365" w:rsidP="09178365">
      <w:pPr>
        <w:pStyle w:val="ListParagraph"/>
        <w:numPr>
          <w:ilvl w:val="0"/>
          <w:numId w:val="6"/>
        </w:numPr>
        <w:rPr>
          <w:color w:val="auto"/>
        </w:rPr>
      </w:pPr>
      <w:r w:rsidRPr="09178365">
        <w:rPr>
          <w:color w:val="auto"/>
        </w:rPr>
        <w:t>Tracking of praise (linked to vales) is carried out throughout the year</w:t>
      </w:r>
    </w:p>
    <w:p w14:paraId="2AB5AB6F" w14:textId="1CBF23D4" w:rsidR="7E9C4E96" w:rsidRDefault="09178365" w:rsidP="09178365">
      <w:pPr>
        <w:pStyle w:val="ListParagraph"/>
        <w:numPr>
          <w:ilvl w:val="0"/>
          <w:numId w:val="6"/>
        </w:numPr>
        <w:rPr>
          <w:color w:val="auto"/>
        </w:rPr>
      </w:pPr>
      <w:r w:rsidRPr="09178365">
        <w:rPr>
          <w:color w:val="auto"/>
        </w:rPr>
        <w:t>Achievement assemblies are linked to Character values</w:t>
      </w:r>
    </w:p>
    <w:p w14:paraId="6BCE4B96" w14:textId="41D6784A" w:rsidR="00920486" w:rsidRDefault="00920486" w:rsidP="09178365">
      <w:pPr>
        <w:pStyle w:val="ListParagraph"/>
        <w:numPr>
          <w:ilvl w:val="0"/>
          <w:numId w:val="6"/>
        </w:numPr>
        <w:rPr>
          <w:color w:val="auto"/>
        </w:rPr>
      </w:pPr>
      <w:r>
        <w:rPr>
          <w:color w:val="auto"/>
        </w:rPr>
        <w:t>Reduction in bullying incidents</w:t>
      </w:r>
    </w:p>
    <w:p w14:paraId="5BD17CCF" w14:textId="34E2E296" w:rsidR="00920486" w:rsidRDefault="00920486" w:rsidP="09178365">
      <w:pPr>
        <w:pStyle w:val="ListParagraph"/>
        <w:numPr>
          <w:ilvl w:val="0"/>
          <w:numId w:val="6"/>
        </w:numPr>
        <w:rPr>
          <w:color w:val="auto"/>
        </w:rPr>
      </w:pPr>
      <w:r>
        <w:rPr>
          <w:color w:val="auto"/>
        </w:rPr>
        <w:t xml:space="preserve">Increase in </w:t>
      </w:r>
      <w:proofErr w:type="spellStart"/>
      <w:r>
        <w:rPr>
          <w:color w:val="auto"/>
        </w:rPr>
        <w:t>Anti-bullying</w:t>
      </w:r>
      <w:proofErr w:type="spellEnd"/>
      <w:r>
        <w:rPr>
          <w:color w:val="auto"/>
        </w:rPr>
        <w:t xml:space="preserve"> leaders </w:t>
      </w:r>
    </w:p>
    <w:p w14:paraId="7F1B6BB5" w14:textId="6F841047" w:rsidR="00920486" w:rsidRDefault="00920486" w:rsidP="09178365">
      <w:pPr>
        <w:pStyle w:val="ListParagraph"/>
        <w:numPr>
          <w:ilvl w:val="0"/>
          <w:numId w:val="6"/>
        </w:numPr>
        <w:rPr>
          <w:color w:val="auto"/>
        </w:rPr>
      </w:pPr>
      <w:r>
        <w:rPr>
          <w:color w:val="auto"/>
        </w:rPr>
        <w:t>Positive staff survey on student behaviour</w:t>
      </w:r>
    </w:p>
    <w:p w14:paraId="38717319" w14:textId="2A3B98AD" w:rsidR="00920486" w:rsidRDefault="00920486" w:rsidP="09178365">
      <w:pPr>
        <w:pStyle w:val="ListParagraph"/>
        <w:numPr>
          <w:ilvl w:val="0"/>
          <w:numId w:val="6"/>
        </w:numPr>
        <w:rPr>
          <w:color w:val="auto"/>
        </w:rPr>
      </w:pPr>
      <w:r>
        <w:rPr>
          <w:color w:val="auto"/>
        </w:rPr>
        <w:t>Positive parental survey on student behaviour</w:t>
      </w:r>
    </w:p>
    <w:p w14:paraId="4B5CFB77" w14:textId="307533E7" w:rsidR="00920486" w:rsidRDefault="00920486" w:rsidP="09178365">
      <w:pPr>
        <w:pStyle w:val="ListParagraph"/>
        <w:numPr>
          <w:ilvl w:val="0"/>
          <w:numId w:val="6"/>
        </w:numPr>
        <w:rPr>
          <w:color w:val="auto"/>
        </w:rPr>
      </w:pPr>
      <w:r>
        <w:rPr>
          <w:color w:val="auto"/>
        </w:rPr>
        <w:t xml:space="preserve">Increase number of successful </w:t>
      </w:r>
      <w:proofErr w:type="spellStart"/>
      <w:r>
        <w:rPr>
          <w:color w:val="auto"/>
        </w:rPr>
        <w:t>BiE</w:t>
      </w:r>
      <w:proofErr w:type="spellEnd"/>
      <w:r>
        <w:rPr>
          <w:color w:val="auto"/>
        </w:rPr>
        <w:t xml:space="preserve"> nominations</w:t>
      </w:r>
      <w:r w:rsidR="00D95B29">
        <w:rPr>
          <w:color w:val="auto"/>
        </w:rPr>
        <w:t xml:space="preserve"> for National awards (3 this year)</w:t>
      </w:r>
    </w:p>
    <w:p w14:paraId="1B54F206" w14:textId="39EE3711" w:rsidR="00FF4E88" w:rsidRDefault="00FF4E88" w:rsidP="09178365">
      <w:pPr>
        <w:pStyle w:val="ListParagraph"/>
        <w:numPr>
          <w:ilvl w:val="0"/>
          <w:numId w:val="6"/>
        </w:numPr>
        <w:rPr>
          <w:color w:val="auto"/>
        </w:rPr>
      </w:pPr>
      <w:r>
        <w:rPr>
          <w:color w:val="auto"/>
        </w:rPr>
        <w:t>Respect Challenge</w:t>
      </w:r>
    </w:p>
    <w:p w14:paraId="02C34B11" w14:textId="6CF05BB4" w:rsidR="00B10B84" w:rsidRDefault="00B10B84" w:rsidP="09178365">
      <w:pPr>
        <w:pStyle w:val="ListParagraph"/>
        <w:numPr>
          <w:ilvl w:val="0"/>
          <w:numId w:val="6"/>
        </w:numPr>
        <w:rPr>
          <w:color w:val="auto"/>
        </w:rPr>
      </w:pPr>
      <w:r>
        <w:rPr>
          <w:color w:val="auto"/>
        </w:rPr>
        <w:t>Pillars of Character evident across school</w:t>
      </w:r>
    </w:p>
    <w:p w14:paraId="5BFB05AC" w14:textId="6778AE63" w:rsidR="00B10B84" w:rsidRDefault="00B10B84" w:rsidP="09178365">
      <w:pPr>
        <w:pStyle w:val="ListParagraph"/>
        <w:numPr>
          <w:ilvl w:val="0"/>
          <w:numId w:val="6"/>
        </w:numPr>
        <w:rPr>
          <w:color w:val="auto"/>
        </w:rPr>
      </w:pPr>
      <w:r>
        <w:rPr>
          <w:color w:val="auto"/>
        </w:rPr>
        <w:t>Community cohesion – Summer Fair and Winter Fair</w:t>
      </w:r>
    </w:p>
    <w:p w14:paraId="1BC6F744" w14:textId="61418420" w:rsidR="00B10B84" w:rsidRDefault="00B10B84" w:rsidP="09178365">
      <w:pPr>
        <w:pStyle w:val="ListParagraph"/>
        <w:numPr>
          <w:ilvl w:val="0"/>
          <w:numId w:val="6"/>
        </w:numPr>
        <w:rPr>
          <w:color w:val="auto"/>
        </w:rPr>
      </w:pPr>
      <w:r>
        <w:rPr>
          <w:color w:val="auto"/>
        </w:rPr>
        <w:t xml:space="preserve">‘My Culture’ day highlighting respect, integrity and Tolerance </w:t>
      </w:r>
    </w:p>
    <w:p w14:paraId="29769738" w14:textId="009F4CE3" w:rsidR="00B10B84" w:rsidRDefault="00B10B84" w:rsidP="09178365">
      <w:pPr>
        <w:pStyle w:val="ListParagraph"/>
        <w:numPr>
          <w:ilvl w:val="0"/>
          <w:numId w:val="6"/>
        </w:numPr>
        <w:rPr>
          <w:color w:val="auto"/>
        </w:rPr>
      </w:pPr>
      <w:r>
        <w:rPr>
          <w:color w:val="auto"/>
        </w:rPr>
        <w:t xml:space="preserve">Launch of community cohesion reward system </w:t>
      </w:r>
    </w:p>
    <w:p w14:paraId="146D98AC" w14:textId="25998DD4" w:rsidR="7EEE7FA7" w:rsidRDefault="7EEE7FA7" w:rsidP="395176C0">
      <w:pPr>
        <w:pStyle w:val="ListParagraph"/>
        <w:numPr>
          <w:ilvl w:val="0"/>
          <w:numId w:val="6"/>
        </w:numPr>
        <w:rPr>
          <w:color w:val="auto"/>
        </w:rPr>
      </w:pPr>
      <w:r w:rsidRPr="395176C0">
        <w:rPr>
          <w:color w:val="auto"/>
        </w:rPr>
        <w:t xml:space="preserve">Character booklet (Wellbeing) PE </w:t>
      </w:r>
    </w:p>
    <w:p w14:paraId="0EE2D4A3" w14:textId="43525BC2" w:rsidR="009F2861" w:rsidRDefault="009F2861" w:rsidP="395176C0">
      <w:pPr>
        <w:pStyle w:val="ListParagraph"/>
        <w:numPr>
          <w:ilvl w:val="0"/>
          <w:numId w:val="6"/>
        </w:numPr>
        <w:rPr>
          <w:color w:val="auto"/>
        </w:rPr>
      </w:pPr>
      <w:r>
        <w:rPr>
          <w:color w:val="auto"/>
        </w:rPr>
        <w:t>Community Matters – June 2021</w:t>
      </w:r>
    </w:p>
    <w:p w14:paraId="2B351DAF" w14:textId="7FC7B1F3" w:rsidR="395176C0" w:rsidRDefault="395176C0" w:rsidP="395176C0">
      <w:pPr>
        <w:rPr>
          <w:color w:val="auto"/>
        </w:rPr>
      </w:pPr>
    </w:p>
    <w:p w14:paraId="7E51AA0A" w14:textId="06D8CF2E" w:rsidR="0F18E5C3" w:rsidRDefault="0F18E5C3" w:rsidP="09178365">
      <w:pPr>
        <w:rPr>
          <w:color w:val="auto"/>
        </w:rPr>
      </w:pPr>
    </w:p>
    <w:p w14:paraId="19219836" w14:textId="77777777" w:rsidR="006A3FE1" w:rsidRDefault="006A3FE1" w:rsidP="09178365">
      <w:pPr>
        <w:rPr>
          <w:color w:val="auto"/>
        </w:rPr>
      </w:pPr>
    </w:p>
    <w:p w14:paraId="296FEF7D" w14:textId="77777777" w:rsidR="005209AA" w:rsidRDefault="005209AA">
      <w:pPr>
        <w:rPr>
          <w:color w:val="auto"/>
          <w:sz w:val="18"/>
          <w:szCs w:val="18"/>
        </w:rPr>
      </w:pPr>
    </w:p>
    <w:p w14:paraId="7194DBDC" w14:textId="77777777" w:rsidR="005209AA" w:rsidRDefault="005209AA">
      <w:pPr>
        <w:rPr>
          <w:color w:val="auto"/>
          <w:sz w:val="18"/>
          <w:szCs w:val="18"/>
        </w:rPr>
      </w:pPr>
    </w:p>
    <w:p w14:paraId="769D0D3C" w14:textId="77777777" w:rsidR="005209AA" w:rsidRDefault="005209AA" w:rsidP="7E9C4E96">
      <w:pPr>
        <w:rPr>
          <w:color w:val="auto"/>
          <w:sz w:val="18"/>
          <w:szCs w:val="18"/>
        </w:rPr>
      </w:pPr>
    </w:p>
    <w:p w14:paraId="5E0F6D9D" w14:textId="76C9868D" w:rsidR="7E9C4E96" w:rsidRDefault="7E9C4E96" w:rsidP="7E9C4E96">
      <w:pPr>
        <w:rPr>
          <w:color w:val="auto"/>
          <w:sz w:val="18"/>
          <w:szCs w:val="18"/>
        </w:rPr>
      </w:pPr>
    </w:p>
    <w:p w14:paraId="71E07EB7" w14:textId="3C50EFAD" w:rsidR="7E9C4E96" w:rsidRDefault="7E9C4E96" w:rsidP="7E9C4E96">
      <w:pPr>
        <w:rPr>
          <w:color w:val="auto"/>
          <w:sz w:val="18"/>
          <w:szCs w:val="18"/>
        </w:rPr>
      </w:pPr>
    </w:p>
    <w:p w14:paraId="387BB68B" w14:textId="0329CFAF" w:rsidR="7E9C4E96" w:rsidRDefault="7E9C4E96" w:rsidP="7E9C4E96">
      <w:pPr>
        <w:rPr>
          <w:color w:val="auto"/>
          <w:sz w:val="18"/>
          <w:szCs w:val="18"/>
        </w:rPr>
      </w:pPr>
    </w:p>
    <w:p w14:paraId="6127E63C" w14:textId="216001D2" w:rsidR="7E9C4E96" w:rsidRDefault="7E9C4E96" w:rsidP="7E9C4E96">
      <w:pPr>
        <w:rPr>
          <w:color w:val="auto"/>
          <w:sz w:val="18"/>
          <w:szCs w:val="18"/>
        </w:rPr>
      </w:pPr>
    </w:p>
    <w:p w14:paraId="17C19945" w14:textId="26F33B72" w:rsidR="7E9C4E96" w:rsidRDefault="7E9C4E96" w:rsidP="7E9C4E96">
      <w:pPr>
        <w:rPr>
          <w:color w:val="auto"/>
          <w:sz w:val="18"/>
          <w:szCs w:val="18"/>
        </w:rPr>
      </w:pPr>
    </w:p>
    <w:p w14:paraId="3FAEDED6" w14:textId="23F22A7B" w:rsidR="7E9C4E96" w:rsidRDefault="7E9C4E96" w:rsidP="7E9C4E96">
      <w:pPr>
        <w:rPr>
          <w:color w:val="auto"/>
          <w:sz w:val="18"/>
          <w:szCs w:val="18"/>
        </w:rPr>
      </w:pPr>
    </w:p>
    <w:p w14:paraId="1F302B7D" w14:textId="01E342D9" w:rsidR="7E9C4E96" w:rsidRDefault="7E9C4E96" w:rsidP="7E9C4E96">
      <w:pPr>
        <w:rPr>
          <w:color w:val="auto"/>
          <w:sz w:val="18"/>
          <w:szCs w:val="18"/>
        </w:rPr>
      </w:pPr>
    </w:p>
    <w:p w14:paraId="5EB8439D" w14:textId="2B1953A6" w:rsidR="7E9C4E96" w:rsidRDefault="7E9C4E96" w:rsidP="7E9C4E96">
      <w:pPr>
        <w:rPr>
          <w:color w:val="auto"/>
          <w:sz w:val="18"/>
          <w:szCs w:val="18"/>
        </w:rPr>
      </w:pPr>
    </w:p>
    <w:p w14:paraId="2982A99A" w14:textId="7F5225E9" w:rsidR="7E9C4E96" w:rsidRDefault="7E9C4E96" w:rsidP="7E9C4E96">
      <w:pPr>
        <w:rPr>
          <w:color w:val="auto"/>
          <w:sz w:val="18"/>
          <w:szCs w:val="18"/>
        </w:rPr>
      </w:pPr>
    </w:p>
    <w:p w14:paraId="30251339" w14:textId="71C33417" w:rsidR="7E9C4E96" w:rsidRDefault="7E9C4E96" w:rsidP="7E9C4E96">
      <w:pPr>
        <w:rPr>
          <w:color w:val="auto"/>
          <w:sz w:val="18"/>
          <w:szCs w:val="18"/>
        </w:rPr>
      </w:pPr>
    </w:p>
    <w:p w14:paraId="5EAC0072" w14:textId="7577B0C7" w:rsidR="7E9C4E96" w:rsidRDefault="7E9C4E96" w:rsidP="7E9C4E96">
      <w:pPr>
        <w:rPr>
          <w:color w:val="auto"/>
          <w:sz w:val="18"/>
          <w:szCs w:val="18"/>
        </w:rPr>
      </w:pPr>
    </w:p>
    <w:p w14:paraId="7F1EB3FA" w14:textId="1510FFDC" w:rsidR="7E9C4E96" w:rsidRDefault="7E9C4E96" w:rsidP="59AD19A3">
      <w:pPr>
        <w:rPr>
          <w:color w:val="auto"/>
          <w:sz w:val="18"/>
          <w:szCs w:val="18"/>
        </w:rPr>
      </w:pPr>
    </w:p>
    <w:p w14:paraId="5C42DBAB" w14:textId="130126F7" w:rsidR="7E9C4E96" w:rsidRPr="003E7B9A" w:rsidRDefault="7E9C4E96" w:rsidP="7E9C4E96">
      <w:pPr>
        <w:rPr>
          <w:b/>
          <w:bCs/>
          <w:color w:val="auto"/>
          <w:sz w:val="18"/>
          <w:szCs w:val="18"/>
        </w:rPr>
      </w:pPr>
      <w:r w:rsidRPr="003E7B9A">
        <w:rPr>
          <w:b/>
          <w:bCs/>
          <w:color w:val="auto"/>
          <w:sz w:val="24"/>
          <w:szCs w:val="24"/>
        </w:rPr>
        <w:t>ACTION PLAN TO MOVE FORWARD:</w:t>
      </w:r>
    </w:p>
    <w:p w14:paraId="54CD245A" w14:textId="77777777" w:rsidR="005209AA" w:rsidRPr="005209AA" w:rsidRDefault="005209AA" w:rsidP="005209AA">
      <w:pPr>
        <w:rPr>
          <w:rFonts w:ascii="Times New Roman" w:eastAsia="Times New Roman" w:hAnsi="Times New Roman" w:cs="Times New Roman"/>
          <w:color w:val="auto"/>
          <w:sz w:val="24"/>
          <w:szCs w:val="24"/>
        </w:rPr>
      </w:pPr>
    </w:p>
    <w:tbl>
      <w:tblPr>
        <w:tblW w:w="15378" w:type="dxa"/>
        <w:tblCellMar>
          <w:top w:w="15" w:type="dxa"/>
          <w:left w:w="15" w:type="dxa"/>
          <w:bottom w:w="15" w:type="dxa"/>
          <w:right w:w="15" w:type="dxa"/>
        </w:tblCellMar>
        <w:tblLook w:val="04A0" w:firstRow="1" w:lastRow="0" w:firstColumn="1" w:lastColumn="0" w:noHBand="0" w:noVBand="1"/>
      </w:tblPr>
      <w:tblGrid>
        <w:gridCol w:w="1726"/>
        <w:gridCol w:w="11010"/>
        <w:gridCol w:w="1072"/>
        <w:gridCol w:w="1570"/>
      </w:tblGrid>
      <w:tr w:rsidR="00A3792C" w:rsidRPr="005209AA" w14:paraId="67E11B69" w14:textId="77777777" w:rsidTr="59AD19A3">
        <w:tc>
          <w:tcPr>
            <w:tcW w:w="172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5EF1C69" w14:textId="77777777" w:rsidR="005209AA" w:rsidRPr="005209AA" w:rsidRDefault="1ED50B1F" w:rsidP="1ED50B1F">
            <w:pPr>
              <w:rPr>
                <w:rFonts w:ascii="Times New Roman" w:eastAsia="Times New Roman" w:hAnsi="Times New Roman" w:cs="Times New Roman"/>
                <w:color w:val="auto"/>
                <w:sz w:val="24"/>
                <w:szCs w:val="24"/>
              </w:rPr>
            </w:pPr>
            <w:r w:rsidRPr="1ED50B1F">
              <w:rPr>
                <w:rFonts w:eastAsia="Times New Roman"/>
                <w:b/>
                <w:bCs/>
                <w:sz w:val="20"/>
                <w:szCs w:val="20"/>
              </w:rPr>
              <w:t>AREA</w:t>
            </w:r>
          </w:p>
        </w:tc>
        <w:tc>
          <w:tcPr>
            <w:tcW w:w="110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34C2F6A" w14:textId="77777777" w:rsidR="005209AA" w:rsidRPr="005209AA" w:rsidRDefault="1ED50B1F" w:rsidP="1ED50B1F">
            <w:pPr>
              <w:rPr>
                <w:rFonts w:ascii="Times New Roman" w:eastAsia="Times New Roman" w:hAnsi="Times New Roman" w:cs="Times New Roman"/>
                <w:color w:val="auto"/>
                <w:sz w:val="24"/>
                <w:szCs w:val="24"/>
              </w:rPr>
            </w:pPr>
            <w:r w:rsidRPr="1ED50B1F">
              <w:rPr>
                <w:rFonts w:eastAsia="Times New Roman"/>
                <w:b/>
                <w:bCs/>
                <w:sz w:val="20"/>
                <w:szCs w:val="20"/>
              </w:rPr>
              <w:t>TASK</w:t>
            </w:r>
          </w:p>
        </w:tc>
        <w:tc>
          <w:tcPr>
            <w:tcW w:w="107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127B05D" w14:textId="77777777" w:rsidR="005209AA" w:rsidRPr="005209AA" w:rsidRDefault="1ED50B1F" w:rsidP="1ED50B1F">
            <w:pPr>
              <w:rPr>
                <w:rFonts w:ascii="Times New Roman" w:eastAsia="Times New Roman" w:hAnsi="Times New Roman" w:cs="Times New Roman"/>
                <w:color w:val="auto"/>
                <w:sz w:val="24"/>
                <w:szCs w:val="24"/>
              </w:rPr>
            </w:pPr>
            <w:r w:rsidRPr="1ED50B1F">
              <w:rPr>
                <w:rFonts w:eastAsia="Times New Roman"/>
                <w:b/>
                <w:bCs/>
                <w:sz w:val="20"/>
                <w:szCs w:val="20"/>
              </w:rPr>
              <w:t>LEADING</w:t>
            </w:r>
          </w:p>
        </w:tc>
        <w:tc>
          <w:tcPr>
            <w:tcW w:w="15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4DF929F" w14:textId="77777777" w:rsidR="005209AA" w:rsidRPr="005209AA" w:rsidRDefault="1ED50B1F" w:rsidP="1ED50B1F">
            <w:pPr>
              <w:rPr>
                <w:rFonts w:ascii="Times New Roman" w:eastAsia="Times New Roman" w:hAnsi="Times New Roman" w:cs="Times New Roman"/>
                <w:color w:val="auto"/>
                <w:sz w:val="24"/>
                <w:szCs w:val="24"/>
              </w:rPr>
            </w:pPr>
            <w:r w:rsidRPr="1ED50B1F">
              <w:rPr>
                <w:rFonts w:eastAsia="Times New Roman"/>
                <w:b/>
                <w:bCs/>
                <w:sz w:val="20"/>
                <w:szCs w:val="20"/>
              </w:rPr>
              <w:t>DEADLINE</w:t>
            </w:r>
          </w:p>
        </w:tc>
      </w:tr>
      <w:tr w:rsidR="0091477E" w:rsidRPr="005209AA" w14:paraId="0E5DA822" w14:textId="77777777" w:rsidTr="0091477E">
        <w:tc>
          <w:tcPr>
            <w:tcW w:w="17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B050"/>
            <w:tcMar>
              <w:top w:w="100" w:type="dxa"/>
              <w:left w:w="100" w:type="dxa"/>
              <w:bottom w:w="100" w:type="dxa"/>
              <w:right w:w="100" w:type="dxa"/>
            </w:tcMar>
          </w:tcPr>
          <w:p w14:paraId="69265298" w14:textId="5274A9BF" w:rsidR="0091477E" w:rsidRPr="0091477E" w:rsidRDefault="0091477E" w:rsidP="0091477E">
            <w:pPr>
              <w:rPr>
                <w:rFonts w:eastAsia="Times New Roman"/>
                <w:b/>
                <w:bCs/>
                <w:sz w:val="18"/>
                <w:szCs w:val="18"/>
              </w:rPr>
            </w:pPr>
            <w:r w:rsidRPr="0091477E">
              <w:rPr>
                <w:rFonts w:eastAsia="Times New Roman"/>
                <w:b/>
                <w:bCs/>
                <w:sz w:val="18"/>
                <w:szCs w:val="18"/>
              </w:rPr>
              <w:t>Themed days</w:t>
            </w:r>
          </w:p>
        </w:tc>
        <w:tc>
          <w:tcPr>
            <w:tcW w:w="110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B050"/>
            <w:tcMar>
              <w:top w:w="100" w:type="dxa"/>
              <w:left w:w="100" w:type="dxa"/>
              <w:bottom w:w="100" w:type="dxa"/>
              <w:right w:w="100" w:type="dxa"/>
            </w:tcMar>
          </w:tcPr>
          <w:p w14:paraId="60A0F574" w14:textId="77777777" w:rsidR="0091477E" w:rsidRPr="0091477E" w:rsidRDefault="0091477E" w:rsidP="0091477E">
            <w:pPr>
              <w:rPr>
                <w:rFonts w:eastAsia="Times New Roman"/>
                <w:sz w:val="18"/>
                <w:szCs w:val="18"/>
              </w:rPr>
            </w:pPr>
            <w:r w:rsidRPr="0091477E">
              <w:rPr>
                <w:rFonts w:eastAsia="Times New Roman"/>
                <w:sz w:val="18"/>
                <w:szCs w:val="18"/>
              </w:rPr>
              <w:t>Yearly ‘My Culture’ day to happen to celebrate our values</w:t>
            </w:r>
          </w:p>
          <w:p w14:paraId="7E3B81AF" w14:textId="033DDA46" w:rsidR="0091477E" w:rsidRPr="0091477E" w:rsidRDefault="0091477E" w:rsidP="0091477E">
            <w:pPr>
              <w:rPr>
                <w:rFonts w:eastAsia="Times New Roman"/>
                <w:sz w:val="18"/>
                <w:szCs w:val="18"/>
              </w:rPr>
            </w:pPr>
            <w:r w:rsidRPr="0091477E">
              <w:rPr>
                <w:rFonts w:eastAsia="Times New Roman"/>
                <w:sz w:val="18"/>
                <w:szCs w:val="18"/>
              </w:rPr>
              <w:t>Most recent December 2020</w:t>
            </w:r>
            <w:r w:rsidR="00BE68D2">
              <w:rPr>
                <w:rFonts w:eastAsia="Times New Roman"/>
                <w:sz w:val="18"/>
                <w:szCs w:val="18"/>
              </w:rPr>
              <w:t xml:space="preserve"> and next in July 2021</w:t>
            </w:r>
          </w:p>
        </w:tc>
        <w:tc>
          <w:tcPr>
            <w:tcW w:w="107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B050"/>
            <w:tcMar>
              <w:top w:w="100" w:type="dxa"/>
              <w:left w:w="100" w:type="dxa"/>
              <w:bottom w:w="100" w:type="dxa"/>
              <w:right w:w="100" w:type="dxa"/>
            </w:tcMar>
          </w:tcPr>
          <w:p w14:paraId="4BEB0910" w14:textId="04D39C1E" w:rsidR="0091477E" w:rsidRPr="0091477E" w:rsidRDefault="0091477E" w:rsidP="0091477E">
            <w:pPr>
              <w:rPr>
                <w:rFonts w:asciiTheme="minorHAnsi" w:eastAsia="Times New Roman" w:hAnsiTheme="minorHAnsi" w:cstheme="minorBidi"/>
                <w:b/>
                <w:bCs/>
                <w:color w:val="auto"/>
                <w:sz w:val="18"/>
                <w:szCs w:val="18"/>
              </w:rPr>
            </w:pPr>
            <w:r w:rsidRPr="0091477E">
              <w:rPr>
                <w:rFonts w:eastAsia="Times New Roman"/>
                <w:b/>
                <w:bCs/>
                <w:sz w:val="18"/>
                <w:szCs w:val="18"/>
              </w:rPr>
              <w:t>CA</w:t>
            </w:r>
            <w:r w:rsidR="009F6239">
              <w:rPr>
                <w:rFonts w:eastAsia="Times New Roman"/>
                <w:b/>
                <w:bCs/>
                <w:sz w:val="18"/>
                <w:szCs w:val="18"/>
              </w:rPr>
              <w:t>N</w:t>
            </w:r>
          </w:p>
        </w:tc>
        <w:tc>
          <w:tcPr>
            <w:tcW w:w="15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B050"/>
            <w:tcMar>
              <w:top w:w="100" w:type="dxa"/>
              <w:left w:w="100" w:type="dxa"/>
              <w:bottom w:w="100" w:type="dxa"/>
              <w:right w:w="100" w:type="dxa"/>
            </w:tcMar>
          </w:tcPr>
          <w:p w14:paraId="12C799A2" w14:textId="47260197" w:rsidR="0091477E" w:rsidRPr="0091477E" w:rsidRDefault="0091477E" w:rsidP="0091477E">
            <w:pPr>
              <w:rPr>
                <w:rFonts w:eastAsia="Times New Roman"/>
                <w:b/>
                <w:bCs/>
                <w:sz w:val="18"/>
                <w:szCs w:val="18"/>
              </w:rPr>
            </w:pPr>
            <w:r w:rsidRPr="0091477E">
              <w:rPr>
                <w:rFonts w:eastAsia="Times New Roman"/>
                <w:b/>
                <w:bCs/>
                <w:sz w:val="18"/>
                <w:szCs w:val="18"/>
              </w:rPr>
              <w:t>Ongoing</w:t>
            </w:r>
          </w:p>
        </w:tc>
      </w:tr>
      <w:tr w:rsidR="0091477E" w:rsidRPr="005209AA" w14:paraId="67147249" w14:textId="77777777" w:rsidTr="0091477E">
        <w:tc>
          <w:tcPr>
            <w:tcW w:w="17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B050"/>
            <w:tcMar>
              <w:top w:w="100" w:type="dxa"/>
              <w:left w:w="100" w:type="dxa"/>
              <w:bottom w:w="100" w:type="dxa"/>
              <w:right w:w="100" w:type="dxa"/>
            </w:tcMar>
          </w:tcPr>
          <w:p w14:paraId="03310ADA" w14:textId="059EBBBA" w:rsidR="0091477E" w:rsidRPr="0091477E" w:rsidRDefault="0091477E" w:rsidP="0091477E">
            <w:pPr>
              <w:rPr>
                <w:b/>
                <w:bCs/>
                <w:color w:val="auto"/>
                <w:sz w:val="18"/>
                <w:szCs w:val="18"/>
              </w:rPr>
            </w:pPr>
            <w:r w:rsidRPr="0091477E">
              <w:rPr>
                <w:b/>
                <w:bCs/>
                <w:color w:val="auto"/>
                <w:sz w:val="18"/>
                <w:szCs w:val="18"/>
              </w:rPr>
              <w:t>Assemblies, registrations and  themed days</w:t>
            </w:r>
          </w:p>
        </w:tc>
        <w:tc>
          <w:tcPr>
            <w:tcW w:w="110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B050"/>
            <w:tcMar>
              <w:top w:w="100" w:type="dxa"/>
              <w:left w:w="100" w:type="dxa"/>
              <w:bottom w:w="100" w:type="dxa"/>
              <w:right w:w="100" w:type="dxa"/>
            </w:tcMar>
          </w:tcPr>
          <w:p w14:paraId="6548E3DB" w14:textId="77777777" w:rsidR="0091477E" w:rsidRDefault="0091477E" w:rsidP="0091477E">
            <w:pPr>
              <w:rPr>
                <w:rFonts w:eastAsia="Times New Roman"/>
                <w:sz w:val="18"/>
                <w:szCs w:val="18"/>
              </w:rPr>
            </w:pPr>
            <w:r w:rsidRPr="0091477E">
              <w:rPr>
                <w:rFonts w:eastAsia="Times New Roman"/>
                <w:sz w:val="18"/>
                <w:szCs w:val="18"/>
              </w:rPr>
              <w:t xml:space="preserve">Winter Fair/Summer Fair – yearly events </w:t>
            </w:r>
          </w:p>
          <w:p w14:paraId="0B79F18A" w14:textId="7400FEED" w:rsidR="009F6239" w:rsidRPr="009F6239" w:rsidRDefault="009F6239" w:rsidP="009F6239">
            <w:pPr>
              <w:pStyle w:val="ListParagraph"/>
              <w:numPr>
                <w:ilvl w:val="0"/>
                <w:numId w:val="33"/>
              </w:numPr>
              <w:rPr>
                <w:rFonts w:eastAsia="Times New Roman"/>
                <w:sz w:val="18"/>
                <w:szCs w:val="18"/>
              </w:rPr>
            </w:pPr>
            <w:r>
              <w:rPr>
                <w:rFonts w:eastAsia="Times New Roman"/>
                <w:sz w:val="18"/>
                <w:szCs w:val="18"/>
              </w:rPr>
              <w:t>Summer Fair – July 2021</w:t>
            </w:r>
          </w:p>
        </w:tc>
        <w:tc>
          <w:tcPr>
            <w:tcW w:w="107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B050"/>
            <w:tcMar>
              <w:top w:w="100" w:type="dxa"/>
              <w:left w:w="100" w:type="dxa"/>
              <w:bottom w:w="100" w:type="dxa"/>
              <w:right w:w="100" w:type="dxa"/>
            </w:tcMar>
          </w:tcPr>
          <w:p w14:paraId="6033F248" w14:textId="1E61CB9E" w:rsidR="0091477E" w:rsidRPr="0091477E" w:rsidRDefault="0091477E" w:rsidP="0091477E">
            <w:pPr>
              <w:rPr>
                <w:rFonts w:asciiTheme="minorHAnsi" w:eastAsia="Times New Roman" w:hAnsiTheme="minorHAnsi" w:cstheme="minorBidi"/>
                <w:b/>
                <w:bCs/>
                <w:color w:val="auto"/>
                <w:sz w:val="18"/>
                <w:szCs w:val="18"/>
              </w:rPr>
            </w:pPr>
            <w:r w:rsidRPr="0091477E">
              <w:rPr>
                <w:rFonts w:asciiTheme="minorHAnsi" w:eastAsia="Times New Roman" w:hAnsiTheme="minorHAnsi" w:cstheme="minorBidi"/>
                <w:b/>
                <w:bCs/>
                <w:color w:val="auto"/>
                <w:sz w:val="18"/>
                <w:szCs w:val="18"/>
              </w:rPr>
              <w:t>CAN</w:t>
            </w:r>
          </w:p>
        </w:tc>
        <w:tc>
          <w:tcPr>
            <w:tcW w:w="15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B050"/>
            <w:tcMar>
              <w:top w:w="100" w:type="dxa"/>
              <w:left w:w="100" w:type="dxa"/>
              <w:bottom w:w="100" w:type="dxa"/>
              <w:right w:w="100" w:type="dxa"/>
            </w:tcMar>
          </w:tcPr>
          <w:p w14:paraId="43E29900" w14:textId="28CD39CD" w:rsidR="0091477E" w:rsidRPr="0091477E" w:rsidRDefault="0091477E" w:rsidP="0091477E">
            <w:pPr>
              <w:rPr>
                <w:rFonts w:eastAsia="Times New Roman"/>
                <w:b/>
                <w:bCs/>
                <w:sz w:val="18"/>
                <w:szCs w:val="18"/>
              </w:rPr>
            </w:pPr>
            <w:r w:rsidRPr="0091477E">
              <w:rPr>
                <w:rFonts w:eastAsia="Times New Roman"/>
                <w:b/>
                <w:bCs/>
                <w:sz w:val="18"/>
                <w:szCs w:val="18"/>
              </w:rPr>
              <w:t xml:space="preserve">Ongoing </w:t>
            </w:r>
          </w:p>
        </w:tc>
      </w:tr>
      <w:tr w:rsidR="002E7692" w:rsidRPr="005209AA" w14:paraId="0F8DBD21" w14:textId="77777777" w:rsidTr="0091477E">
        <w:tc>
          <w:tcPr>
            <w:tcW w:w="17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B050"/>
            <w:tcMar>
              <w:top w:w="100" w:type="dxa"/>
              <w:left w:w="100" w:type="dxa"/>
              <w:bottom w:w="100" w:type="dxa"/>
              <w:right w:w="100" w:type="dxa"/>
            </w:tcMar>
          </w:tcPr>
          <w:p w14:paraId="314AD02C" w14:textId="123C09F3" w:rsidR="002E7692" w:rsidRPr="0091477E" w:rsidRDefault="002E7692" w:rsidP="0091477E">
            <w:pPr>
              <w:rPr>
                <w:b/>
                <w:bCs/>
                <w:color w:val="auto"/>
                <w:sz w:val="18"/>
                <w:szCs w:val="18"/>
              </w:rPr>
            </w:pPr>
            <w:r>
              <w:rPr>
                <w:b/>
                <w:bCs/>
                <w:color w:val="auto"/>
                <w:sz w:val="18"/>
                <w:szCs w:val="18"/>
              </w:rPr>
              <w:t>Character programme</w:t>
            </w:r>
          </w:p>
        </w:tc>
        <w:tc>
          <w:tcPr>
            <w:tcW w:w="110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B050"/>
            <w:tcMar>
              <w:top w:w="100" w:type="dxa"/>
              <w:left w:w="100" w:type="dxa"/>
              <w:bottom w:w="100" w:type="dxa"/>
              <w:right w:w="100" w:type="dxa"/>
            </w:tcMar>
          </w:tcPr>
          <w:p w14:paraId="1E20EA4C" w14:textId="353B8E17" w:rsidR="002E7692" w:rsidRPr="0091477E" w:rsidRDefault="002E7692" w:rsidP="0091477E">
            <w:pPr>
              <w:rPr>
                <w:rFonts w:eastAsia="Times New Roman"/>
                <w:sz w:val="18"/>
                <w:szCs w:val="18"/>
              </w:rPr>
            </w:pPr>
            <w:r>
              <w:rPr>
                <w:rFonts w:eastAsia="Times New Roman"/>
                <w:sz w:val="18"/>
                <w:szCs w:val="18"/>
              </w:rPr>
              <w:t>2 primary schools to trial the ‘KS2 SOW’ and feedback</w:t>
            </w:r>
          </w:p>
        </w:tc>
        <w:tc>
          <w:tcPr>
            <w:tcW w:w="107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B050"/>
            <w:tcMar>
              <w:top w:w="100" w:type="dxa"/>
              <w:left w:w="100" w:type="dxa"/>
              <w:bottom w:w="100" w:type="dxa"/>
              <w:right w:w="100" w:type="dxa"/>
            </w:tcMar>
          </w:tcPr>
          <w:p w14:paraId="6FC935EE" w14:textId="1628DEB5" w:rsidR="002E7692" w:rsidRPr="0091477E" w:rsidRDefault="002E7692" w:rsidP="0091477E">
            <w:pPr>
              <w:rPr>
                <w:rFonts w:asciiTheme="minorHAnsi" w:eastAsia="Times New Roman" w:hAnsiTheme="minorHAnsi" w:cstheme="minorBidi"/>
                <w:b/>
                <w:bCs/>
                <w:color w:val="auto"/>
                <w:sz w:val="18"/>
                <w:szCs w:val="18"/>
              </w:rPr>
            </w:pPr>
            <w:r>
              <w:rPr>
                <w:rFonts w:asciiTheme="minorHAnsi" w:eastAsia="Times New Roman" w:hAnsiTheme="minorHAnsi" w:cstheme="minorBidi"/>
                <w:b/>
                <w:bCs/>
                <w:color w:val="auto"/>
                <w:sz w:val="18"/>
                <w:szCs w:val="18"/>
              </w:rPr>
              <w:t>CAN/CCL</w:t>
            </w:r>
          </w:p>
        </w:tc>
        <w:tc>
          <w:tcPr>
            <w:tcW w:w="15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B050"/>
            <w:tcMar>
              <w:top w:w="100" w:type="dxa"/>
              <w:left w:w="100" w:type="dxa"/>
              <w:bottom w:w="100" w:type="dxa"/>
              <w:right w:w="100" w:type="dxa"/>
            </w:tcMar>
          </w:tcPr>
          <w:p w14:paraId="1526E0E0" w14:textId="2BDBDEB6" w:rsidR="002E7692" w:rsidRPr="0091477E" w:rsidRDefault="002E7692" w:rsidP="0091477E">
            <w:pPr>
              <w:rPr>
                <w:rFonts w:eastAsia="Times New Roman"/>
                <w:b/>
                <w:bCs/>
                <w:sz w:val="18"/>
                <w:szCs w:val="18"/>
              </w:rPr>
            </w:pPr>
            <w:r>
              <w:rPr>
                <w:rFonts w:eastAsia="Times New Roman"/>
                <w:b/>
                <w:bCs/>
                <w:sz w:val="18"/>
                <w:szCs w:val="18"/>
              </w:rPr>
              <w:t>June 2021</w:t>
            </w:r>
          </w:p>
        </w:tc>
      </w:tr>
      <w:tr w:rsidR="003B50BE" w:rsidRPr="005209AA" w14:paraId="6A9A2E30" w14:textId="77777777" w:rsidTr="00E06E91">
        <w:tc>
          <w:tcPr>
            <w:tcW w:w="17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Mar>
              <w:top w:w="100" w:type="dxa"/>
              <w:left w:w="100" w:type="dxa"/>
              <w:bottom w:w="100" w:type="dxa"/>
              <w:right w:w="100" w:type="dxa"/>
            </w:tcMar>
          </w:tcPr>
          <w:p w14:paraId="3340C2AF" w14:textId="6DAF09E7" w:rsidR="003B50BE" w:rsidRDefault="00E06E91" w:rsidP="0091477E">
            <w:pPr>
              <w:rPr>
                <w:b/>
                <w:bCs/>
                <w:color w:val="auto"/>
                <w:sz w:val="18"/>
                <w:szCs w:val="18"/>
              </w:rPr>
            </w:pPr>
            <w:r>
              <w:rPr>
                <w:b/>
                <w:bCs/>
                <w:color w:val="auto"/>
                <w:sz w:val="18"/>
                <w:szCs w:val="18"/>
              </w:rPr>
              <w:t>Character programme</w:t>
            </w:r>
          </w:p>
        </w:tc>
        <w:tc>
          <w:tcPr>
            <w:tcW w:w="110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Mar>
              <w:top w:w="100" w:type="dxa"/>
              <w:left w:w="100" w:type="dxa"/>
              <w:bottom w:w="100" w:type="dxa"/>
              <w:right w:w="100" w:type="dxa"/>
            </w:tcMar>
          </w:tcPr>
          <w:p w14:paraId="56797596" w14:textId="7EEBC5CE" w:rsidR="003B50BE" w:rsidRDefault="00E06E91" w:rsidP="0091477E">
            <w:pPr>
              <w:rPr>
                <w:rFonts w:eastAsia="Times New Roman"/>
                <w:sz w:val="18"/>
                <w:szCs w:val="18"/>
              </w:rPr>
            </w:pPr>
            <w:r>
              <w:rPr>
                <w:rFonts w:eastAsia="Times New Roman"/>
                <w:sz w:val="18"/>
                <w:szCs w:val="18"/>
              </w:rPr>
              <w:t xml:space="preserve">Year 6 into 7 group will have full suite of Character lessons over transition into Year 7 </w:t>
            </w:r>
          </w:p>
        </w:tc>
        <w:tc>
          <w:tcPr>
            <w:tcW w:w="107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Mar>
              <w:top w:w="100" w:type="dxa"/>
              <w:left w:w="100" w:type="dxa"/>
              <w:bottom w:w="100" w:type="dxa"/>
              <w:right w:w="100" w:type="dxa"/>
            </w:tcMar>
          </w:tcPr>
          <w:p w14:paraId="0CA0D64F" w14:textId="54DB0779" w:rsidR="003B50BE" w:rsidRDefault="00E06E91" w:rsidP="0091477E">
            <w:pPr>
              <w:rPr>
                <w:rFonts w:asciiTheme="minorHAnsi" w:eastAsia="Times New Roman" w:hAnsiTheme="minorHAnsi" w:cstheme="minorBidi"/>
                <w:b/>
                <w:bCs/>
                <w:color w:val="auto"/>
                <w:sz w:val="18"/>
                <w:szCs w:val="18"/>
              </w:rPr>
            </w:pPr>
            <w:r>
              <w:rPr>
                <w:rFonts w:asciiTheme="minorHAnsi" w:eastAsia="Times New Roman" w:hAnsiTheme="minorHAnsi" w:cstheme="minorBidi"/>
                <w:b/>
                <w:bCs/>
                <w:color w:val="auto"/>
                <w:sz w:val="18"/>
                <w:szCs w:val="18"/>
              </w:rPr>
              <w:t>RW/CAN</w:t>
            </w:r>
          </w:p>
        </w:tc>
        <w:tc>
          <w:tcPr>
            <w:tcW w:w="15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Mar>
              <w:top w:w="100" w:type="dxa"/>
              <w:left w:w="100" w:type="dxa"/>
              <w:bottom w:w="100" w:type="dxa"/>
              <w:right w:w="100" w:type="dxa"/>
            </w:tcMar>
          </w:tcPr>
          <w:p w14:paraId="114A4DDF" w14:textId="59252F6E" w:rsidR="003B50BE" w:rsidRDefault="00E06E91" w:rsidP="0091477E">
            <w:pPr>
              <w:rPr>
                <w:rFonts w:eastAsia="Times New Roman"/>
                <w:b/>
                <w:bCs/>
                <w:sz w:val="18"/>
                <w:szCs w:val="18"/>
              </w:rPr>
            </w:pPr>
            <w:r>
              <w:rPr>
                <w:rFonts w:eastAsia="Times New Roman"/>
                <w:b/>
                <w:bCs/>
                <w:sz w:val="18"/>
                <w:szCs w:val="18"/>
              </w:rPr>
              <w:t>Sept 2021</w:t>
            </w:r>
          </w:p>
        </w:tc>
      </w:tr>
      <w:tr w:rsidR="0091477E" w:rsidRPr="005209AA" w14:paraId="2C5B0B29" w14:textId="77777777" w:rsidTr="005B08AB">
        <w:tc>
          <w:tcPr>
            <w:tcW w:w="17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Mar>
              <w:top w:w="100" w:type="dxa"/>
              <w:left w:w="100" w:type="dxa"/>
              <w:bottom w:w="100" w:type="dxa"/>
              <w:right w:w="100" w:type="dxa"/>
            </w:tcMar>
          </w:tcPr>
          <w:p w14:paraId="48E025F4" w14:textId="68321384" w:rsidR="0091477E" w:rsidRPr="0091477E" w:rsidRDefault="0091477E" w:rsidP="0091477E">
            <w:pPr>
              <w:rPr>
                <w:rFonts w:eastAsia="Times New Roman"/>
                <w:b/>
                <w:bCs/>
                <w:sz w:val="18"/>
                <w:szCs w:val="18"/>
              </w:rPr>
            </w:pPr>
            <w:r w:rsidRPr="0091477E">
              <w:rPr>
                <w:rFonts w:eastAsia="Times New Roman"/>
                <w:b/>
                <w:bCs/>
                <w:sz w:val="18"/>
                <w:szCs w:val="18"/>
              </w:rPr>
              <w:t>Character Programme</w:t>
            </w:r>
          </w:p>
        </w:tc>
        <w:tc>
          <w:tcPr>
            <w:tcW w:w="110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Mar>
              <w:top w:w="100" w:type="dxa"/>
              <w:left w:w="100" w:type="dxa"/>
              <w:bottom w:w="100" w:type="dxa"/>
              <w:right w:w="100" w:type="dxa"/>
            </w:tcMar>
          </w:tcPr>
          <w:p w14:paraId="5A1CD4E2" w14:textId="7821C601" w:rsidR="0091477E" w:rsidRPr="0091477E" w:rsidRDefault="0091477E" w:rsidP="006623A9">
            <w:pPr>
              <w:rPr>
                <w:rFonts w:eastAsia="Times New Roman"/>
                <w:sz w:val="18"/>
                <w:szCs w:val="18"/>
              </w:rPr>
            </w:pPr>
            <w:r w:rsidRPr="0091477E">
              <w:rPr>
                <w:rFonts w:eastAsia="Times New Roman"/>
                <w:sz w:val="18"/>
                <w:szCs w:val="18"/>
              </w:rPr>
              <w:t>Students to self-reflect on Character through the Student Character Passport</w:t>
            </w:r>
            <w:r w:rsidR="00BE68D2">
              <w:rPr>
                <w:rFonts w:eastAsia="Times New Roman"/>
                <w:sz w:val="18"/>
                <w:szCs w:val="18"/>
              </w:rPr>
              <w:t xml:space="preserve"> – trial happening just now with launch for Year 7 in September </w:t>
            </w:r>
          </w:p>
        </w:tc>
        <w:tc>
          <w:tcPr>
            <w:tcW w:w="107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Mar>
              <w:top w:w="100" w:type="dxa"/>
              <w:left w:w="100" w:type="dxa"/>
              <w:bottom w:w="100" w:type="dxa"/>
              <w:right w:w="100" w:type="dxa"/>
            </w:tcMar>
          </w:tcPr>
          <w:p w14:paraId="1F1FDABD" w14:textId="443AAEC9" w:rsidR="0091477E" w:rsidRPr="0091477E" w:rsidRDefault="0091477E" w:rsidP="0091477E">
            <w:pPr>
              <w:rPr>
                <w:rFonts w:asciiTheme="minorHAnsi" w:eastAsia="Times New Roman" w:hAnsiTheme="minorHAnsi" w:cstheme="minorBidi"/>
                <w:b/>
                <w:bCs/>
                <w:color w:val="auto"/>
                <w:sz w:val="18"/>
                <w:szCs w:val="18"/>
              </w:rPr>
            </w:pPr>
            <w:r w:rsidRPr="0091477E">
              <w:rPr>
                <w:rFonts w:asciiTheme="minorHAnsi" w:eastAsia="Times New Roman" w:hAnsiTheme="minorHAnsi" w:cstheme="minorBidi"/>
                <w:b/>
                <w:bCs/>
                <w:color w:val="auto"/>
                <w:sz w:val="18"/>
                <w:szCs w:val="18"/>
              </w:rPr>
              <w:t>WLE/LBE</w:t>
            </w:r>
          </w:p>
        </w:tc>
        <w:tc>
          <w:tcPr>
            <w:tcW w:w="15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Mar>
              <w:top w:w="100" w:type="dxa"/>
              <w:left w:w="100" w:type="dxa"/>
              <w:bottom w:w="100" w:type="dxa"/>
              <w:right w:w="100" w:type="dxa"/>
            </w:tcMar>
          </w:tcPr>
          <w:p w14:paraId="24174912" w14:textId="46CB384B" w:rsidR="0091477E" w:rsidRPr="0091477E" w:rsidRDefault="00BE68D2" w:rsidP="0091477E">
            <w:pPr>
              <w:rPr>
                <w:rFonts w:eastAsia="Times New Roman"/>
                <w:b/>
                <w:bCs/>
                <w:sz w:val="18"/>
                <w:szCs w:val="18"/>
              </w:rPr>
            </w:pPr>
            <w:r>
              <w:rPr>
                <w:rFonts w:eastAsia="Times New Roman"/>
                <w:b/>
                <w:bCs/>
                <w:sz w:val="18"/>
                <w:szCs w:val="18"/>
              </w:rPr>
              <w:t>Ongoing</w:t>
            </w:r>
          </w:p>
        </w:tc>
      </w:tr>
      <w:tr w:rsidR="004622CB" w:rsidRPr="005209AA" w14:paraId="641F657B" w14:textId="77777777" w:rsidTr="005B08AB">
        <w:tc>
          <w:tcPr>
            <w:tcW w:w="17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Mar>
              <w:top w:w="100" w:type="dxa"/>
              <w:left w:w="100" w:type="dxa"/>
              <w:bottom w:w="100" w:type="dxa"/>
              <w:right w:w="100" w:type="dxa"/>
            </w:tcMar>
          </w:tcPr>
          <w:p w14:paraId="6D656B5E" w14:textId="1C0B649D" w:rsidR="004622CB" w:rsidRPr="0091477E" w:rsidRDefault="004622CB" w:rsidP="0091477E">
            <w:pPr>
              <w:rPr>
                <w:rFonts w:eastAsia="Times New Roman"/>
                <w:b/>
                <w:bCs/>
                <w:sz w:val="18"/>
                <w:szCs w:val="18"/>
              </w:rPr>
            </w:pPr>
            <w:r>
              <w:rPr>
                <w:rFonts w:eastAsia="Times New Roman"/>
                <w:b/>
                <w:bCs/>
                <w:sz w:val="18"/>
                <w:szCs w:val="18"/>
              </w:rPr>
              <w:t>Character Programme</w:t>
            </w:r>
          </w:p>
        </w:tc>
        <w:tc>
          <w:tcPr>
            <w:tcW w:w="110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Mar>
              <w:top w:w="100" w:type="dxa"/>
              <w:left w:w="100" w:type="dxa"/>
              <w:bottom w:w="100" w:type="dxa"/>
              <w:right w:w="100" w:type="dxa"/>
            </w:tcMar>
          </w:tcPr>
          <w:p w14:paraId="66D4EB75" w14:textId="72E6E17F" w:rsidR="00826A47" w:rsidRPr="00C5144A" w:rsidRDefault="004622CB" w:rsidP="00C5144A">
            <w:pPr>
              <w:rPr>
                <w:rFonts w:eastAsia="Times New Roman"/>
                <w:sz w:val="18"/>
                <w:szCs w:val="18"/>
              </w:rPr>
            </w:pPr>
            <w:r>
              <w:rPr>
                <w:rFonts w:eastAsia="Times New Roman"/>
                <w:sz w:val="18"/>
                <w:szCs w:val="18"/>
              </w:rPr>
              <w:t>Entire character program mapped, resourced and scheduled</w:t>
            </w:r>
          </w:p>
        </w:tc>
        <w:tc>
          <w:tcPr>
            <w:tcW w:w="107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Mar>
              <w:top w:w="100" w:type="dxa"/>
              <w:left w:w="100" w:type="dxa"/>
              <w:bottom w:w="100" w:type="dxa"/>
              <w:right w:w="100" w:type="dxa"/>
            </w:tcMar>
          </w:tcPr>
          <w:p w14:paraId="1159E084" w14:textId="167C0985" w:rsidR="004622CB" w:rsidRPr="0091477E" w:rsidRDefault="00826A47" w:rsidP="0091477E">
            <w:pPr>
              <w:rPr>
                <w:rFonts w:asciiTheme="minorHAnsi" w:eastAsia="Times New Roman" w:hAnsiTheme="minorHAnsi" w:cstheme="minorBidi"/>
                <w:b/>
                <w:bCs/>
                <w:color w:val="auto"/>
                <w:sz w:val="18"/>
                <w:szCs w:val="18"/>
              </w:rPr>
            </w:pPr>
            <w:r>
              <w:rPr>
                <w:rFonts w:asciiTheme="minorHAnsi" w:eastAsia="Times New Roman" w:hAnsiTheme="minorHAnsi" w:cstheme="minorBidi"/>
                <w:b/>
                <w:bCs/>
                <w:color w:val="auto"/>
                <w:sz w:val="18"/>
                <w:szCs w:val="18"/>
              </w:rPr>
              <w:t>CAN</w:t>
            </w:r>
          </w:p>
        </w:tc>
        <w:tc>
          <w:tcPr>
            <w:tcW w:w="15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Mar>
              <w:top w:w="100" w:type="dxa"/>
              <w:left w:w="100" w:type="dxa"/>
              <w:bottom w:w="100" w:type="dxa"/>
              <w:right w:w="100" w:type="dxa"/>
            </w:tcMar>
          </w:tcPr>
          <w:p w14:paraId="4006E8D7" w14:textId="7E8C0C28" w:rsidR="004622CB" w:rsidRPr="0091477E" w:rsidRDefault="00826A47" w:rsidP="0091477E">
            <w:pPr>
              <w:rPr>
                <w:rFonts w:eastAsia="Times New Roman"/>
                <w:b/>
                <w:bCs/>
                <w:sz w:val="18"/>
                <w:szCs w:val="18"/>
              </w:rPr>
            </w:pPr>
            <w:r>
              <w:rPr>
                <w:rFonts w:eastAsia="Times New Roman"/>
                <w:b/>
                <w:bCs/>
                <w:sz w:val="18"/>
                <w:szCs w:val="18"/>
              </w:rPr>
              <w:t>September 2021</w:t>
            </w:r>
          </w:p>
        </w:tc>
      </w:tr>
      <w:tr w:rsidR="0091477E" w14:paraId="7935F050" w14:textId="77777777" w:rsidTr="0091477E">
        <w:tc>
          <w:tcPr>
            <w:tcW w:w="17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Mar>
              <w:top w:w="100" w:type="dxa"/>
              <w:left w:w="100" w:type="dxa"/>
              <w:bottom w:w="100" w:type="dxa"/>
              <w:right w:w="100" w:type="dxa"/>
            </w:tcMar>
          </w:tcPr>
          <w:p w14:paraId="3FA3D976" w14:textId="3F9A5759" w:rsidR="0091477E" w:rsidRPr="0091477E" w:rsidRDefault="0091477E" w:rsidP="0091477E">
            <w:pPr>
              <w:rPr>
                <w:rFonts w:ascii="Times New Roman" w:eastAsia="Times New Roman" w:hAnsi="Times New Roman" w:cs="Times New Roman"/>
                <w:color w:val="auto"/>
                <w:sz w:val="18"/>
                <w:szCs w:val="18"/>
              </w:rPr>
            </w:pPr>
            <w:r w:rsidRPr="0091477E">
              <w:rPr>
                <w:rFonts w:eastAsia="Times New Roman"/>
                <w:b/>
                <w:bCs/>
                <w:sz w:val="18"/>
                <w:szCs w:val="18"/>
              </w:rPr>
              <w:t>Behaviour for Learning</w:t>
            </w:r>
          </w:p>
        </w:tc>
        <w:tc>
          <w:tcPr>
            <w:tcW w:w="110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Mar>
              <w:top w:w="100" w:type="dxa"/>
              <w:left w:w="100" w:type="dxa"/>
              <w:bottom w:w="100" w:type="dxa"/>
              <w:right w:w="100" w:type="dxa"/>
            </w:tcMar>
          </w:tcPr>
          <w:p w14:paraId="1F15BD63" w14:textId="77777777" w:rsidR="0091477E" w:rsidRPr="0091477E" w:rsidRDefault="0091477E" w:rsidP="0091477E">
            <w:pPr>
              <w:rPr>
                <w:rFonts w:eastAsia="Times New Roman"/>
                <w:sz w:val="18"/>
                <w:szCs w:val="18"/>
              </w:rPr>
            </w:pPr>
            <w:r w:rsidRPr="0091477E">
              <w:rPr>
                <w:rFonts w:eastAsia="Times New Roman"/>
                <w:sz w:val="18"/>
                <w:szCs w:val="18"/>
              </w:rPr>
              <w:t xml:space="preserve">Development of </w:t>
            </w:r>
            <w:proofErr w:type="spellStart"/>
            <w:r w:rsidRPr="0091477E">
              <w:rPr>
                <w:rFonts w:eastAsia="Times New Roman"/>
                <w:sz w:val="18"/>
                <w:szCs w:val="18"/>
              </w:rPr>
              <w:t>BiE</w:t>
            </w:r>
            <w:proofErr w:type="spellEnd"/>
            <w:r w:rsidRPr="0091477E">
              <w:rPr>
                <w:rFonts w:eastAsia="Times New Roman"/>
                <w:sz w:val="18"/>
                <w:szCs w:val="18"/>
              </w:rPr>
              <w:t xml:space="preserve"> awards programme</w:t>
            </w:r>
          </w:p>
          <w:p w14:paraId="178BE942" w14:textId="5171AB7F" w:rsidR="0091477E" w:rsidRPr="0091477E" w:rsidRDefault="0091477E" w:rsidP="0091477E">
            <w:pPr>
              <w:pStyle w:val="ListParagraph"/>
              <w:numPr>
                <w:ilvl w:val="0"/>
                <w:numId w:val="32"/>
              </w:numPr>
              <w:rPr>
                <w:rFonts w:eastAsia="Times New Roman"/>
                <w:sz w:val="18"/>
                <w:szCs w:val="18"/>
              </w:rPr>
            </w:pPr>
            <w:r w:rsidRPr="0091477E">
              <w:rPr>
                <w:rFonts w:eastAsia="Times New Roman"/>
                <w:sz w:val="18"/>
                <w:szCs w:val="18"/>
              </w:rPr>
              <w:t xml:space="preserve">End of year awards event planned for </w:t>
            </w:r>
            <w:r w:rsidR="00C5144A">
              <w:rPr>
                <w:rFonts w:eastAsia="Times New Roman"/>
                <w:sz w:val="18"/>
                <w:szCs w:val="18"/>
              </w:rPr>
              <w:t>September</w:t>
            </w:r>
            <w:r w:rsidRPr="0091477E">
              <w:rPr>
                <w:rFonts w:eastAsia="Times New Roman"/>
                <w:sz w:val="18"/>
                <w:szCs w:val="18"/>
              </w:rPr>
              <w:t xml:space="preserve"> 2021</w:t>
            </w:r>
          </w:p>
        </w:tc>
        <w:tc>
          <w:tcPr>
            <w:tcW w:w="107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Mar>
              <w:top w:w="100" w:type="dxa"/>
              <w:left w:w="100" w:type="dxa"/>
              <w:bottom w:w="100" w:type="dxa"/>
              <w:right w:w="100" w:type="dxa"/>
            </w:tcMar>
          </w:tcPr>
          <w:p w14:paraId="39931550" w14:textId="1BC1451D" w:rsidR="0091477E" w:rsidRPr="0091477E" w:rsidRDefault="00C5144A" w:rsidP="0091477E">
            <w:pPr>
              <w:rPr>
                <w:rFonts w:asciiTheme="minorHAnsi" w:eastAsia="Times New Roman" w:hAnsiTheme="minorHAnsi" w:cstheme="minorBidi"/>
                <w:b/>
                <w:bCs/>
                <w:color w:val="auto"/>
                <w:sz w:val="18"/>
                <w:szCs w:val="18"/>
              </w:rPr>
            </w:pPr>
            <w:proofErr w:type="spellStart"/>
            <w:r>
              <w:rPr>
                <w:rFonts w:asciiTheme="minorHAnsi" w:eastAsia="Times New Roman" w:hAnsiTheme="minorHAnsi" w:cstheme="minorBidi"/>
                <w:b/>
                <w:bCs/>
                <w:color w:val="auto"/>
                <w:sz w:val="18"/>
                <w:szCs w:val="18"/>
              </w:rPr>
              <w:t>JRi</w:t>
            </w:r>
            <w:proofErr w:type="spellEnd"/>
          </w:p>
        </w:tc>
        <w:tc>
          <w:tcPr>
            <w:tcW w:w="15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Mar>
              <w:top w:w="100" w:type="dxa"/>
              <w:left w:w="100" w:type="dxa"/>
              <w:bottom w:w="100" w:type="dxa"/>
              <w:right w:w="100" w:type="dxa"/>
            </w:tcMar>
          </w:tcPr>
          <w:p w14:paraId="00B0E3E8" w14:textId="3E4D8CC2" w:rsidR="0091477E" w:rsidRPr="0091477E" w:rsidRDefault="00C5144A" w:rsidP="0091477E">
            <w:pPr>
              <w:rPr>
                <w:rFonts w:eastAsia="Times New Roman"/>
                <w:b/>
                <w:bCs/>
                <w:sz w:val="18"/>
                <w:szCs w:val="18"/>
              </w:rPr>
            </w:pPr>
            <w:r>
              <w:rPr>
                <w:rFonts w:eastAsia="Times New Roman"/>
                <w:b/>
                <w:bCs/>
                <w:sz w:val="18"/>
                <w:szCs w:val="18"/>
              </w:rPr>
              <w:t>September 2021</w:t>
            </w:r>
          </w:p>
        </w:tc>
      </w:tr>
      <w:tr w:rsidR="005F02BE" w14:paraId="2D0B453F" w14:textId="77777777" w:rsidTr="00C5144A">
        <w:tc>
          <w:tcPr>
            <w:tcW w:w="17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B050"/>
            <w:tcMar>
              <w:top w:w="100" w:type="dxa"/>
              <w:left w:w="100" w:type="dxa"/>
              <w:bottom w:w="100" w:type="dxa"/>
              <w:right w:w="100" w:type="dxa"/>
            </w:tcMar>
          </w:tcPr>
          <w:p w14:paraId="624A3E59" w14:textId="7766E041" w:rsidR="005F02BE" w:rsidRPr="0091477E" w:rsidRDefault="005F02BE" w:rsidP="0091477E">
            <w:pPr>
              <w:rPr>
                <w:rFonts w:eastAsia="Times New Roman"/>
                <w:b/>
                <w:bCs/>
                <w:sz w:val="18"/>
                <w:szCs w:val="18"/>
              </w:rPr>
            </w:pPr>
            <w:r>
              <w:rPr>
                <w:rFonts w:eastAsia="Times New Roman"/>
                <w:b/>
                <w:bCs/>
                <w:sz w:val="18"/>
                <w:szCs w:val="18"/>
              </w:rPr>
              <w:t>Behaviour for Learning</w:t>
            </w:r>
          </w:p>
        </w:tc>
        <w:tc>
          <w:tcPr>
            <w:tcW w:w="110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B050"/>
            <w:tcMar>
              <w:top w:w="100" w:type="dxa"/>
              <w:left w:w="100" w:type="dxa"/>
              <w:bottom w:w="100" w:type="dxa"/>
              <w:right w:w="100" w:type="dxa"/>
            </w:tcMar>
          </w:tcPr>
          <w:p w14:paraId="5546C5FB" w14:textId="29501B33" w:rsidR="005F02BE" w:rsidRPr="0091477E" w:rsidRDefault="005F02BE" w:rsidP="0091477E">
            <w:pPr>
              <w:rPr>
                <w:rFonts w:eastAsia="Times New Roman"/>
                <w:sz w:val="18"/>
                <w:szCs w:val="18"/>
              </w:rPr>
            </w:pPr>
            <w:r>
              <w:rPr>
                <w:rFonts w:eastAsia="Times New Roman"/>
                <w:sz w:val="18"/>
                <w:szCs w:val="18"/>
              </w:rPr>
              <w:t xml:space="preserve">Appoint Praise and Rewards to co-ordinator to oversee </w:t>
            </w:r>
            <w:proofErr w:type="spellStart"/>
            <w:r>
              <w:rPr>
                <w:rFonts w:eastAsia="Times New Roman"/>
                <w:sz w:val="18"/>
                <w:szCs w:val="18"/>
              </w:rPr>
              <w:t>BiE</w:t>
            </w:r>
            <w:proofErr w:type="spellEnd"/>
            <w:r>
              <w:rPr>
                <w:rFonts w:eastAsia="Times New Roman"/>
                <w:sz w:val="18"/>
                <w:szCs w:val="18"/>
              </w:rPr>
              <w:t xml:space="preserve"> awards, praise systems </w:t>
            </w:r>
            <w:r w:rsidR="004622CB">
              <w:rPr>
                <w:rFonts w:eastAsia="Times New Roman"/>
                <w:sz w:val="18"/>
                <w:szCs w:val="18"/>
              </w:rPr>
              <w:t>and awards evening.</w:t>
            </w:r>
          </w:p>
        </w:tc>
        <w:tc>
          <w:tcPr>
            <w:tcW w:w="107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B050"/>
            <w:tcMar>
              <w:top w:w="100" w:type="dxa"/>
              <w:left w:w="100" w:type="dxa"/>
              <w:bottom w:w="100" w:type="dxa"/>
              <w:right w:w="100" w:type="dxa"/>
            </w:tcMar>
          </w:tcPr>
          <w:p w14:paraId="17260C5F" w14:textId="7B1232E5" w:rsidR="005F02BE" w:rsidRPr="0091477E" w:rsidRDefault="004622CB" w:rsidP="0091477E">
            <w:pPr>
              <w:rPr>
                <w:rFonts w:asciiTheme="minorHAnsi" w:eastAsia="Times New Roman" w:hAnsiTheme="minorHAnsi" w:cstheme="minorBidi"/>
                <w:b/>
                <w:bCs/>
                <w:color w:val="auto"/>
                <w:sz w:val="18"/>
                <w:szCs w:val="18"/>
              </w:rPr>
            </w:pPr>
            <w:r>
              <w:rPr>
                <w:rFonts w:asciiTheme="minorHAnsi" w:eastAsia="Times New Roman" w:hAnsiTheme="minorHAnsi" w:cstheme="minorBidi"/>
                <w:b/>
                <w:bCs/>
                <w:color w:val="auto"/>
                <w:sz w:val="18"/>
                <w:szCs w:val="18"/>
              </w:rPr>
              <w:t>CCL</w:t>
            </w:r>
          </w:p>
        </w:tc>
        <w:tc>
          <w:tcPr>
            <w:tcW w:w="15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B050"/>
            <w:tcMar>
              <w:top w:w="100" w:type="dxa"/>
              <w:left w:w="100" w:type="dxa"/>
              <w:bottom w:w="100" w:type="dxa"/>
              <w:right w:w="100" w:type="dxa"/>
            </w:tcMar>
          </w:tcPr>
          <w:p w14:paraId="29B5585A" w14:textId="4EA8B088" w:rsidR="005F02BE" w:rsidRPr="0091477E" w:rsidRDefault="004622CB" w:rsidP="0091477E">
            <w:pPr>
              <w:rPr>
                <w:rFonts w:eastAsia="Times New Roman"/>
                <w:b/>
                <w:bCs/>
                <w:sz w:val="18"/>
                <w:szCs w:val="18"/>
              </w:rPr>
            </w:pPr>
            <w:r>
              <w:rPr>
                <w:rFonts w:eastAsia="Times New Roman"/>
                <w:b/>
                <w:bCs/>
                <w:sz w:val="18"/>
                <w:szCs w:val="18"/>
              </w:rPr>
              <w:t>June 2021</w:t>
            </w:r>
          </w:p>
        </w:tc>
      </w:tr>
      <w:tr w:rsidR="0091477E" w14:paraId="5DB1A4EA" w14:textId="77777777" w:rsidTr="0091477E">
        <w:tc>
          <w:tcPr>
            <w:tcW w:w="17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Mar>
              <w:top w:w="100" w:type="dxa"/>
              <w:left w:w="100" w:type="dxa"/>
              <w:bottom w:w="100" w:type="dxa"/>
              <w:right w:w="100" w:type="dxa"/>
            </w:tcMar>
          </w:tcPr>
          <w:p w14:paraId="48EC9F8D" w14:textId="11F394F1" w:rsidR="0091477E" w:rsidRPr="0091477E" w:rsidRDefault="0091477E" w:rsidP="0091477E">
            <w:pPr>
              <w:rPr>
                <w:rFonts w:eastAsia="Times New Roman"/>
                <w:b/>
                <w:bCs/>
                <w:sz w:val="18"/>
                <w:szCs w:val="18"/>
              </w:rPr>
            </w:pPr>
            <w:r w:rsidRPr="0091477E">
              <w:rPr>
                <w:rFonts w:eastAsia="Times New Roman"/>
                <w:b/>
                <w:bCs/>
                <w:sz w:val="18"/>
                <w:szCs w:val="18"/>
              </w:rPr>
              <w:t>Behaviour for Learning</w:t>
            </w:r>
          </w:p>
        </w:tc>
        <w:tc>
          <w:tcPr>
            <w:tcW w:w="110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Mar>
              <w:top w:w="100" w:type="dxa"/>
              <w:left w:w="100" w:type="dxa"/>
              <w:bottom w:w="100" w:type="dxa"/>
              <w:right w:w="100" w:type="dxa"/>
            </w:tcMar>
          </w:tcPr>
          <w:p w14:paraId="4247EC2C" w14:textId="77777777" w:rsidR="0091477E" w:rsidRDefault="0091477E" w:rsidP="0091477E">
            <w:pPr>
              <w:rPr>
                <w:rFonts w:eastAsia="Times New Roman"/>
                <w:sz w:val="18"/>
                <w:szCs w:val="18"/>
              </w:rPr>
            </w:pPr>
            <w:r w:rsidRPr="0091477E">
              <w:rPr>
                <w:rFonts w:eastAsia="Times New Roman"/>
                <w:sz w:val="18"/>
                <w:szCs w:val="18"/>
              </w:rPr>
              <w:t>Students praise system to be revamped to ensure greater consistency and value</w:t>
            </w:r>
            <w:r w:rsidR="00A76C27">
              <w:rPr>
                <w:rFonts w:eastAsia="Times New Roman"/>
                <w:sz w:val="18"/>
                <w:szCs w:val="18"/>
              </w:rPr>
              <w:t xml:space="preserve"> </w:t>
            </w:r>
          </w:p>
          <w:p w14:paraId="38B1B359" w14:textId="35DFA881" w:rsidR="009F2861" w:rsidRPr="009F2861" w:rsidRDefault="009F2861" w:rsidP="009F2861">
            <w:pPr>
              <w:pStyle w:val="ListParagraph"/>
              <w:numPr>
                <w:ilvl w:val="0"/>
                <w:numId w:val="32"/>
              </w:numPr>
              <w:rPr>
                <w:rFonts w:eastAsia="Times New Roman"/>
                <w:sz w:val="18"/>
                <w:szCs w:val="18"/>
              </w:rPr>
            </w:pPr>
            <w:r w:rsidRPr="009F2861">
              <w:rPr>
                <w:rFonts w:eastAsia="Times New Roman"/>
                <w:sz w:val="18"/>
                <w:szCs w:val="18"/>
              </w:rPr>
              <w:t xml:space="preserve">Community Matters praise system for end of year </w:t>
            </w:r>
          </w:p>
        </w:tc>
        <w:tc>
          <w:tcPr>
            <w:tcW w:w="107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Mar>
              <w:top w:w="100" w:type="dxa"/>
              <w:left w:w="100" w:type="dxa"/>
              <w:bottom w:w="100" w:type="dxa"/>
              <w:right w:w="100" w:type="dxa"/>
            </w:tcMar>
          </w:tcPr>
          <w:p w14:paraId="74A78EB6" w14:textId="77777777" w:rsidR="0091477E" w:rsidRDefault="0098472E" w:rsidP="0091477E">
            <w:pPr>
              <w:rPr>
                <w:rFonts w:asciiTheme="minorHAnsi" w:eastAsia="Times New Roman" w:hAnsiTheme="minorHAnsi" w:cstheme="minorBidi"/>
                <w:b/>
                <w:bCs/>
                <w:color w:val="auto"/>
                <w:sz w:val="18"/>
                <w:szCs w:val="18"/>
              </w:rPr>
            </w:pPr>
            <w:r>
              <w:rPr>
                <w:rFonts w:asciiTheme="minorHAnsi" w:eastAsia="Times New Roman" w:hAnsiTheme="minorHAnsi" w:cstheme="minorBidi"/>
                <w:b/>
                <w:bCs/>
                <w:color w:val="auto"/>
                <w:sz w:val="18"/>
                <w:szCs w:val="18"/>
              </w:rPr>
              <w:t>CS</w:t>
            </w:r>
          </w:p>
          <w:p w14:paraId="143A2FFB" w14:textId="5B415571" w:rsidR="009F2861" w:rsidRPr="0091477E" w:rsidRDefault="009F2861" w:rsidP="0091477E">
            <w:pPr>
              <w:rPr>
                <w:rFonts w:asciiTheme="minorHAnsi" w:eastAsia="Times New Roman" w:hAnsiTheme="minorHAnsi" w:cstheme="minorBidi"/>
                <w:b/>
                <w:bCs/>
                <w:color w:val="auto"/>
                <w:sz w:val="18"/>
                <w:szCs w:val="18"/>
              </w:rPr>
            </w:pPr>
            <w:r>
              <w:rPr>
                <w:rFonts w:asciiTheme="minorHAnsi" w:eastAsia="Times New Roman" w:hAnsiTheme="minorHAnsi" w:cstheme="minorBidi"/>
                <w:b/>
                <w:bCs/>
                <w:color w:val="auto"/>
                <w:sz w:val="18"/>
                <w:szCs w:val="18"/>
              </w:rPr>
              <w:t>CA/NH</w:t>
            </w:r>
          </w:p>
        </w:tc>
        <w:tc>
          <w:tcPr>
            <w:tcW w:w="15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Mar>
              <w:top w:w="100" w:type="dxa"/>
              <w:left w:w="100" w:type="dxa"/>
              <w:bottom w:w="100" w:type="dxa"/>
              <w:right w:w="100" w:type="dxa"/>
            </w:tcMar>
          </w:tcPr>
          <w:p w14:paraId="30A30023" w14:textId="77777777" w:rsidR="0091477E" w:rsidRDefault="0098472E" w:rsidP="0091477E">
            <w:pPr>
              <w:rPr>
                <w:rFonts w:eastAsia="Times New Roman"/>
                <w:b/>
                <w:bCs/>
                <w:sz w:val="18"/>
                <w:szCs w:val="18"/>
              </w:rPr>
            </w:pPr>
            <w:r>
              <w:rPr>
                <w:rFonts w:eastAsia="Times New Roman"/>
                <w:b/>
                <w:bCs/>
                <w:sz w:val="18"/>
                <w:szCs w:val="18"/>
              </w:rPr>
              <w:t>September 2021</w:t>
            </w:r>
          </w:p>
          <w:p w14:paraId="174F7113" w14:textId="0B477932" w:rsidR="009F2861" w:rsidRPr="0091477E" w:rsidRDefault="009F2861" w:rsidP="0091477E">
            <w:pPr>
              <w:rPr>
                <w:rFonts w:eastAsia="Times New Roman"/>
                <w:b/>
                <w:bCs/>
                <w:sz w:val="18"/>
                <w:szCs w:val="18"/>
              </w:rPr>
            </w:pPr>
            <w:r>
              <w:rPr>
                <w:rFonts w:eastAsia="Times New Roman"/>
                <w:b/>
                <w:bCs/>
                <w:sz w:val="18"/>
                <w:szCs w:val="18"/>
              </w:rPr>
              <w:t>June 2021</w:t>
            </w:r>
          </w:p>
        </w:tc>
      </w:tr>
      <w:tr w:rsidR="0091477E" w:rsidRPr="005209AA" w14:paraId="146ACCBF" w14:textId="77777777" w:rsidTr="0091477E">
        <w:tc>
          <w:tcPr>
            <w:tcW w:w="17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Mar>
              <w:top w:w="100" w:type="dxa"/>
              <w:left w:w="100" w:type="dxa"/>
              <w:bottom w:w="100" w:type="dxa"/>
              <w:right w:w="100" w:type="dxa"/>
            </w:tcMar>
          </w:tcPr>
          <w:p w14:paraId="407BAE7F" w14:textId="51638453" w:rsidR="0091477E" w:rsidRPr="0091477E" w:rsidRDefault="0091477E" w:rsidP="0091477E">
            <w:pPr>
              <w:rPr>
                <w:rFonts w:ascii="Times New Roman" w:eastAsia="Times New Roman" w:hAnsi="Times New Roman" w:cs="Times New Roman"/>
                <w:color w:val="auto"/>
                <w:sz w:val="18"/>
                <w:szCs w:val="18"/>
              </w:rPr>
            </w:pPr>
            <w:r w:rsidRPr="0091477E">
              <w:rPr>
                <w:rFonts w:eastAsia="Times New Roman"/>
                <w:b/>
                <w:bCs/>
                <w:sz w:val="18"/>
                <w:szCs w:val="18"/>
              </w:rPr>
              <w:t>Character Programme</w:t>
            </w:r>
          </w:p>
        </w:tc>
        <w:tc>
          <w:tcPr>
            <w:tcW w:w="110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Mar>
              <w:top w:w="100" w:type="dxa"/>
              <w:left w:w="100" w:type="dxa"/>
              <w:bottom w:w="100" w:type="dxa"/>
              <w:right w:w="100" w:type="dxa"/>
            </w:tcMar>
          </w:tcPr>
          <w:p w14:paraId="71D84422" w14:textId="77777777" w:rsidR="0091477E" w:rsidRPr="0091477E" w:rsidRDefault="0091477E" w:rsidP="0091477E">
            <w:pPr>
              <w:rPr>
                <w:rFonts w:eastAsia="Times New Roman"/>
                <w:sz w:val="18"/>
                <w:szCs w:val="18"/>
              </w:rPr>
            </w:pPr>
            <w:r w:rsidRPr="0091477E">
              <w:rPr>
                <w:rFonts w:eastAsia="Times New Roman"/>
                <w:sz w:val="18"/>
                <w:szCs w:val="18"/>
              </w:rPr>
              <w:t>Line management proforma to ensure meetings contain focus on Character in dept areas</w:t>
            </w:r>
          </w:p>
          <w:p w14:paraId="1777A584" w14:textId="10BAC058" w:rsidR="0091477E" w:rsidRPr="0091477E" w:rsidRDefault="0091477E" w:rsidP="0091477E">
            <w:pPr>
              <w:rPr>
                <w:rFonts w:eastAsia="Times New Roman"/>
                <w:sz w:val="18"/>
                <w:szCs w:val="18"/>
              </w:rPr>
            </w:pPr>
            <w:r w:rsidRPr="0091477E">
              <w:rPr>
                <w:rFonts w:eastAsia="Times New Roman"/>
                <w:sz w:val="18"/>
                <w:szCs w:val="18"/>
              </w:rPr>
              <w:t>Departments to decide on 1 character target per half term to focus on through LM</w:t>
            </w:r>
          </w:p>
        </w:tc>
        <w:tc>
          <w:tcPr>
            <w:tcW w:w="107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Mar>
              <w:top w:w="100" w:type="dxa"/>
              <w:left w:w="100" w:type="dxa"/>
              <w:bottom w:w="100" w:type="dxa"/>
              <w:right w:w="100" w:type="dxa"/>
            </w:tcMar>
          </w:tcPr>
          <w:p w14:paraId="7BA2CA45" w14:textId="6771AA56" w:rsidR="0091477E" w:rsidRPr="0091477E" w:rsidRDefault="0091477E" w:rsidP="0091477E">
            <w:pPr>
              <w:rPr>
                <w:rFonts w:eastAsia="Times New Roman"/>
                <w:b/>
                <w:bCs/>
                <w:sz w:val="18"/>
                <w:szCs w:val="18"/>
              </w:rPr>
            </w:pPr>
            <w:r w:rsidRPr="0091477E">
              <w:rPr>
                <w:rFonts w:asciiTheme="minorHAnsi" w:eastAsia="Times New Roman" w:hAnsiTheme="minorHAnsi" w:cstheme="minorBidi"/>
                <w:b/>
                <w:bCs/>
                <w:color w:val="auto"/>
                <w:sz w:val="18"/>
                <w:szCs w:val="18"/>
              </w:rPr>
              <w:t>PSW</w:t>
            </w:r>
          </w:p>
        </w:tc>
        <w:tc>
          <w:tcPr>
            <w:tcW w:w="15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Mar>
              <w:top w:w="100" w:type="dxa"/>
              <w:left w:w="100" w:type="dxa"/>
              <w:bottom w:w="100" w:type="dxa"/>
              <w:right w:w="100" w:type="dxa"/>
            </w:tcMar>
          </w:tcPr>
          <w:p w14:paraId="7A62BBBF" w14:textId="0EA09231" w:rsidR="0091477E" w:rsidRPr="0091477E" w:rsidRDefault="0091477E" w:rsidP="0091477E">
            <w:pPr>
              <w:rPr>
                <w:rFonts w:ascii="Times New Roman" w:eastAsia="Times New Roman" w:hAnsi="Times New Roman" w:cs="Times New Roman"/>
                <w:color w:val="auto"/>
                <w:sz w:val="18"/>
                <w:szCs w:val="18"/>
              </w:rPr>
            </w:pPr>
            <w:r w:rsidRPr="0091477E">
              <w:rPr>
                <w:rFonts w:eastAsia="Times New Roman"/>
                <w:b/>
                <w:bCs/>
                <w:sz w:val="18"/>
                <w:szCs w:val="18"/>
              </w:rPr>
              <w:t>April 2021</w:t>
            </w:r>
          </w:p>
        </w:tc>
      </w:tr>
      <w:tr w:rsidR="00EF0248" w:rsidRPr="005209AA" w14:paraId="5CF79BE2" w14:textId="77777777" w:rsidTr="0091477E">
        <w:tc>
          <w:tcPr>
            <w:tcW w:w="17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Mar>
              <w:top w:w="100" w:type="dxa"/>
              <w:left w:w="100" w:type="dxa"/>
              <w:bottom w:w="100" w:type="dxa"/>
              <w:right w:w="100" w:type="dxa"/>
            </w:tcMar>
          </w:tcPr>
          <w:p w14:paraId="4F7D7FED" w14:textId="78B71DF7" w:rsidR="00EF0248" w:rsidRPr="0091477E" w:rsidRDefault="00EF0248" w:rsidP="0091477E">
            <w:pPr>
              <w:rPr>
                <w:rFonts w:eastAsia="Times New Roman"/>
                <w:b/>
                <w:bCs/>
                <w:sz w:val="18"/>
                <w:szCs w:val="18"/>
              </w:rPr>
            </w:pPr>
            <w:r>
              <w:rPr>
                <w:rFonts w:eastAsia="Times New Roman"/>
                <w:b/>
                <w:bCs/>
                <w:sz w:val="18"/>
                <w:szCs w:val="18"/>
              </w:rPr>
              <w:t>Assemblies, Registrations and themed days</w:t>
            </w:r>
          </w:p>
        </w:tc>
        <w:tc>
          <w:tcPr>
            <w:tcW w:w="110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Mar>
              <w:top w:w="100" w:type="dxa"/>
              <w:left w:w="100" w:type="dxa"/>
              <w:bottom w:w="100" w:type="dxa"/>
              <w:right w:w="100" w:type="dxa"/>
            </w:tcMar>
          </w:tcPr>
          <w:p w14:paraId="1CA1910C" w14:textId="11E18811" w:rsidR="00EF0248" w:rsidRPr="0091477E" w:rsidRDefault="00EF0248" w:rsidP="0091477E">
            <w:pPr>
              <w:rPr>
                <w:rFonts w:eastAsia="Times New Roman"/>
                <w:sz w:val="18"/>
                <w:szCs w:val="18"/>
              </w:rPr>
            </w:pPr>
            <w:r>
              <w:rPr>
                <w:rFonts w:eastAsia="Times New Roman"/>
                <w:sz w:val="18"/>
                <w:szCs w:val="18"/>
              </w:rPr>
              <w:t>First week back in September in tutor time will be Characte</w:t>
            </w:r>
            <w:r w:rsidR="00E81C76">
              <w:rPr>
                <w:rFonts w:eastAsia="Times New Roman"/>
                <w:sz w:val="18"/>
                <w:szCs w:val="18"/>
              </w:rPr>
              <w:t>r sessions</w:t>
            </w:r>
          </w:p>
        </w:tc>
        <w:tc>
          <w:tcPr>
            <w:tcW w:w="107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Mar>
              <w:top w:w="100" w:type="dxa"/>
              <w:left w:w="100" w:type="dxa"/>
              <w:bottom w:w="100" w:type="dxa"/>
              <w:right w:w="100" w:type="dxa"/>
            </w:tcMar>
          </w:tcPr>
          <w:p w14:paraId="7D464D0D" w14:textId="2D27BC00" w:rsidR="00EF0248" w:rsidRPr="0091477E" w:rsidRDefault="00E81C76" w:rsidP="0091477E">
            <w:pPr>
              <w:rPr>
                <w:rFonts w:asciiTheme="minorHAnsi" w:eastAsia="Times New Roman" w:hAnsiTheme="minorHAnsi" w:cstheme="minorBidi"/>
                <w:b/>
                <w:bCs/>
                <w:color w:val="auto"/>
                <w:sz w:val="18"/>
                <w:szCs w:val="18"/>
              </w:rPr>
            </w:pPr>
            <w:r>
              <w:rPr>
                <w:rFonts w:asciiTheme="minorHAnsi" w:eastAsia="Times New Roman" w:hAnsiTheme="minorHAnsi" w:cstheme="minorBidi"/>
                <w:b/>
                <w:bCs/>
                <w:color w:val="auto"/>
                <w:sz w:val="18"/>
                <w:szCs w:val="18"/>
              </w:rPr>
              <w:t>CA/</w:t>
            </w:r>
            <w:proofErr w:type="spellStart"/>
            <w:r>
              <w:rPr>
                <w:rFonts w:asciiTheme="minorHAnsi" w:eastAsia="Times New Roman" w:hAnsiTheme="minorHAnsi" w:cstheme="minorBidi"/>
                <w:b/>
                <w:bCs/>
                <w:color w:val="auto"/>
                <w:sz w:val="18"/>
                <w:szCs w:val="18"/>
              </w:rPr>
              <w:t>J</w:t>
            </w:r>
            <w:r w:rsidR="00D810B2">
              <w:rPr>
                <w:rFonts w:asciiTheme="minorHAnsi" w:eastAsia="Times New Roman" w:hAnsiTheme="minorHAnsi" w:cstheme="minorBidi"/>
                <w:b/>
                <w:bCs/>
                <w:color w:val="auto"/>
                <w:sz w:val="18"/>
                <w:szCs w:val="18"/>
              </w:rPr>
              <w:t>uS</w:t>
            </w:r>
            <w:proofErr w:type="spellEnd"/>
          </w:p>
        </w:tc>
        <w:tc>
          <w:tcPr>
            <w:tcW w:w="15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Mar>
              <w:top w:w="100" w:type="dxa"/>
              <w:left w:w="100" w:type="dxa"/>
              <w:bottom w:w="100" w:type="dxa"/>
              <w:right w:w="100" w:type="dxa"/>
            </w:tcMar>
          </w:tcPr>
          <w:p w14:paraId="0D06E7CF" w14:textId="403F83BB" w:rsidR="00EF0248" w:rsidRPr="0091477E" w:rsidRDefault="001819BF" w:rsidP="0091477E">
            <w:pPr>
              <w:rPr>
                <w:rFonts w:eastAsia="Times New Roman"/>
                <w:b/>
                <w:bCs/>
                <w:sz w:val="18"/>
                <w:szCs w:val="18"/>
              </w:rPr>
            </w:pPr>
            <w:r>
              <w:rPr>
                <w:rFonts w:eastAsia="Times New Roman"/>
                <w:b/>
                <w:bCs/>
                <w:sz w:val="18"/>
                <w:szCs w:val="18"/>
              </w:rPr>
              <w:t>September 2021</w:t>
            </w:r>
          </w:p>
        </w:tc>
      </w:tr>
    </w:tbl>
    <w:p w14:paraId="1231BE67" w14:textId="77777777" w:rsidR="005209AA" w:rsidRDefault="005209AA">
      <w:pPr>
        <w:rPr>
          <w:color w:val="auto"/>
          <w:sz w:val="18"/>
          <w:szCs w:val="18"/>
        </w:rPr>
      </w:pPr>
    </w:p>
    <w:p w14:paraId="635FB9C8" w14:textId="42F0ECAB" w:rsidR="00542432" w:rsidRDefault="00542432">
      <w:pPr>
        <w:rPr>
          <w:b/>
          <w:bCs/>
          <w:sz w:val="28"/>
          <w:szCs w:val="28"/>
        </w:rPr>
      </w:pPr>
    </w:p>
    <w:p w14:paraId="1DED538E" w14:textId="16A6AAC1" w:rsidR="00807E9E" w:rsidRPr="00234929" w:rsidRDefault="74CE0182" w:rsidP="74CE0182">
      <w:pPr>
        <w:rPr>
          <w:b/>
          <w:bCs/>
          <w:sz w:val="28"/>
          <w:szCs w:val="28"/>
        </w:rPr>
      </w:pPr>
      <w:r w:rsidRPr="00234929">
        <w:rPr>
          <w:b/>
          <w:bCs/>
          <w:sz w:val="28"/>
          <w:szCs w:val="28"/>
        </w:rPr>
        <w:t>3. Learning Outside the Classroom (</w:t>
      </w:r>
      <w:proofErr w:type="spellStart"/>
      <w:r w:rsidRPr="00234929">
        <w:rPr>
          <w:b/>
          <w:bCs/>
          <w:sz w:val="28"/>
          <w:szCs w:val="28"/>
        </w:rPr>
        <w:t>LOtC</w:t>
      </w:r>
      <w:proofErr w:type="spellEnd"/>
      <w:r w:rsidRPr="00234929">
        <w:rPr>
          <w:b/>
          <w:bCs/>
          <w:sz w:val="28"/>
          <w:szCs w:val="28"/>
        </w:rPr>
        <w:t>)</w:t>
      </w:r>
      <w:r w:rsidR="004B1F51">
        <w:rPr>
          <w:b/>
          <w:bCs/>
          <w:sz w:val="28"/>
          <w:szCs w:val="28"/>
        </w:rPr>
        <w:t xml:space="preserve"> – WLE/LBE</w:t>
      </w:r>
    </w:p>
    <w:p w14:paraId="1DA6542E" w14:textId="77777777" w:rsidR="00807E9E" w:rsidRPr="006A3FE1" w:rsidRDefault="00807E9E">
      <w:pPr>
        <w:rPr>
          <w:color w:val="auto"/>
          <w:sz w:val="18"/>
          <w:szCs w:val="18"/>
        </w:rPr>
      </w:pPr>
    </w:p>
    <w:tbl>
      <w:tblPr>
        <w:tblStyle w:val="a1"/>
        <w:tblW w:w="1563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0"/>
        <w:gridCol w:w="2400"/>
        <w:gridCol w:w="2910"/>
        <w:gridCol w:w="3780"/>
        <w:gridCol w:w="3600"/>
      </w:tblGrid>
      <w:tr w:rsidR="006A3FE1" w:rsidRPr="006A3FE1" w14:paraId="5838A8F8" w14:textId="77777777" w:rsidTr="003E7B9A">
        <w:trPr>
          <w:trHeight w:val="984"/>
        </w:trPr>
        <w:tc>
          <w:tcPr>
            <w:tcW w:w="2940" w:type="dxa"/>
            <w:tcBorders>
              <w:top w:val="nil"/>
              <w:left w:val="nil"/>
            </w:tcBorders>
          </w:tcPr>
          <w:p w14:paraId="3041E394" w14:textId="77777777" w:rsidR="00807E9E" w:rsidRPr="006A3FE1" w:rsidRDefault="00807E9E">
            <w:pPr>
              <w:contextualSpacing w:val="0"/>
              <w:rPr>
                <w:color w:val="auto"/>
                <w:sz w:val="18"/>
                <w:szCs w:val="18"/>
              </w:rPr>
            </w:pPr>
          </w:p>
        </w:tc>
        <w:tc>
          <w:tcPr>
            <w:tcW w:w="2400" w:type="dxa"/>
            <w:vAlign w:val="center"/>
          </w:tcPr>
          <w:p w14:paraId="091A1C1F" w14:textId="77777777" w:rsidR="00807E9E" w:rsidRPr="003E7B9A" w:rsidRDefault="1ED50B1F" w:rsidP="003E7B9A">
            <w:pPr>
              <w:ind w:left="113" w:right="113"/>
              <w:contextualSpacing w:val="0"/>
              <w:jc w:val="center"/>
              <w:rPr>
                <w:b/>
                <w:bCs/>
                <w:color w:val="auto"/>
                <w:sz w:val="24"/>
                <w:szCs w:val="24"/>
              </w:rPr>
            </w:pPr>
            <w:r w:rsidRPr="003E7B9A">
              <w:rPr>
                <w:b/>
                <w:bCs/>
                <w:color w:val="auto"/>
                <w:sz w:val="24"/>
                <w:szCs w:val="24"/>
              </w:rPr>
              <w:t>Focusing</w:t>
            </w:r>
          </w:p>
        </w:tc>
        <w:tc>
          <w:tcPr>
            <w:tcW w:w="2910" w:type="dxa"/>
            <w:vAlign w:val="center"/>
          </w:tcPr>
          <w:p w14:paraId="3D965B26" w14:textId="77777777" w:rsidR="00807E9E" w:rsidRPr="003E7B9A" w:rsidRDefault="1ED50B1F" w:rsidP="003E7B9A">
            <w:pPr>
              <w:ind w:left="113" w:right="113"/>
              <w:contextualSpacing w:val="0"/>
              <w:jc w:val="center"/>
              <w:rPr>
                <w:b/>
                <w:bCs/>
                <w:color w:val="auto"/>
                <w:sz w:val="24"/>
                <w:szCs w:val="24"/>
              </w:rPr>
            </w:pPr>
            <w:r w:rsidRPr="003E7B9A">
              <w:rPr>
                <w:b/>
                <w:bCs/>
                <w:color w:val="auto"/>
                <w:sz w:val="24"/>
                <w:szCs w:val="24"/>
              </w:rPr>
              <w:t>Developing</w:t>
            </w:r>
          </w:p>
        </w:tc>
        <w:tc>
          <w:tcPr>
            <w:tcW w:w="3780" w:type="dxa"/>
            <w:vAlign w:val="center"/>
          </w:tcPr>
          <w:p w14:paraId="3ED37D67" w14:textId="77777777" w:rsidR="00807E9E" w:rsidRPr="003E7B9A" w:rsidRDefault="1ED50B1F" w:rsidP="003E7B9A">
            <w:pPr>
              <w:ind w:left="113" w:right="113"/>
              <w:contextualSpacing w:val="0"/>
              <w:jc w:val="center"/>
              <w:rPr>
                <w:b/>
                <w:bCs/>
                <w:color w:val="auto"/>
                <w:sz w:val="24"/>
                <w:szCs w:val="24"/>
              </w:rPr>
            </w:pPr>
            <w:r w:rsidRPr="003E7B9A">
              <w:rPr>
                <w:b/>
                <w:bCs/>
                <w:color w:val="auto"/>
                <w:sz w:val="24"/>
                <w:szCs w:val="24"/>
              </w:rPr>
              <w:t>Establishing</w:t>
            </w:r>
          </w:p>
        </w:tc>
        <w:tc>
          <w:tcPr>
            <w:tcW w:w="3600" w:type="dxa"/>
            <w:vAlign w:val="center"/>
          </w:tcPr>
          <w:p w14:paraId="68AD9662" w14:textId="77777777" w:rsidR="00807E9E" w:rsidRPr="003E7B9A" w:rsidRDefault="1ED50B1F" w:rsidP="003E7B9A">
            <w:pPr>
              <w:ind w:left="113" w:right="113"/>
              <w:contextualSpacing w:val="0"/>
              <w:jc w:val="center"/>
              <w:rPr>
                <w:b/>
                <w:bCs/>
                <w:color w:val="auto"/>
                <w:sz w:val="24"/>
                <w:szCs w:val="24"/>
              </w:rPr>
            </w:pPr>
            <w:r w:rsidRPr="003E7B9A">
              <w:rPr>
                <w:b/>
                <w:bCs/>
                <w:color w:val="auto"/>
                <w:sz w:val="24"/>
                <w:szCs w:val="24"/>
              </w:rPr>
              <w:t>Enhancing</w:t>
            </w:r>
          </w:p>
        </w:tc>
      </w:tr>
      <w:tr w:rsidR="006A3FE1" w:rsidRPr="006A3FE1" w14:paraId="4335222A" w14:textId="77777777" w:rsidTr="003E7B9A">
        <w:tc>
          <w:tcPr>
            <w:tcW w:w="2940" w:type="dxa"/>
            <w:shd w:val="clear" w:color="auto" w:fill="FFFFFF" w:themeFill="background1"/>
            <w:vAlign w:val="center"/>
          </w:tcPr>
          <w:p w14:paraId="14066DC4" w14:textId="77777777" w:rsidR="00807E9E" w:rsidRPr="003E7B9A" w:rsidRDefault="1ED50B1F" w:rsidP="003E7B9A">
            <w:pPr>
              <w:ind w:left="113" w:right="113"/>
              <w:contextualSpacing w:val="0"/>
              <w:jc w:val="center"/>
              <w:rPr>
                <w:b/>
                <w:bCs/>
                <w:color w:val="auto"/>
                <w:sz w:val="24"/>
                <w:szCs w:val="24"/>
              </w:rPr>
            </w:pPr>
            <w:r w:rsidRPr="003E7B9A">
              <w:rPr>
                <w:b/>
                <w:bCs/>
                <w:color w:val="auto"/>
                <w:sz w:val="24"/>
                <w:szCs w:val="24"/>
              </w:rPr>
              <w:t>Extra-curricular</w:t>
            </w:r>
          </w:p>
        </w:tc>
        <w:tc>
          <w:tcPr>
            <w:tcW w:w="2400" w:type="dxa"/>
            <w:vAlign w:val="center"/>
          </w:tcPr>
          <w:p w14:paraId="6DA9C645" w14:textId="58C79E33" w:rsidR="00807E9E" w:rsidRPr="00803112" w:rsidRDefault="1ED50B1F" w:rsidP="003E7B9A">
            <w:pPr>
              <w:contextualSpacing w:val="0"/>
              <w:jc w:val="center"/>
              <w:rPr>
                <w:color w:val="auto"/>
                <w:sz w:val="18"/>
                <w:szCs w:val="18"/>
              </w:rPr>
            </w:pPr>
            <w:r w:rsidRPr="1ED50B1F">
              <w:rPr>
                <w:color w:val="auto"/>
                <w:sz w:val="18"/>
                <w:szCs w:val="18"/>
              </w:rPr>
              <w:t>The school offers a variety of after school clubs/ activities, and runs several day visits, holidays or residentials</w:t>
            </w:r>
          </w:p>
        </w:tc>
        <w:tc>
          <w:tcPr>
            <w:tcW w:w="2910" w:type="dxa"/>
            <w:vAlign w:val="center"/>
          </w:tcPr>
          <w:p w14:paraId="29D1BA7D" w14:textId="77777777" w:rsidR="00807E9E" w:rsidRPr="004B4EA8" w:rsidRDefault="1ED50B1F" w:rsidP="003E7B9A">
            <w:pPr>
              <w:contextualSpacing w:val="0"/>
              <w:jc w:val="center"/>
              <w:rPr>
                <w:color w:val="FFC000"/>
                <w:sz w:val="18"/>
                <w:szCs w:val="18"/>
              </w:rPr>
            </w:pPr>
            <w:r w:rsidRPr="004B4EA8">
              <w:rPr>
                <w:color w:val="auto"/>
                <w:sz w:val="18"/>
                <w:szCs w:val="18"/>
              </w:rPr>
              <w:t>The school actively encourages students to engage with its extra-curricular programme encouraging regular attendance and commitment as well as looking to regularly increase opportunities for students to support the development of the school’s values</w:t>
            </w:r>
          </w:p>
        </w:tc>
        <w:tc>
          <w:tcPr>
            <w:tcW w:w="3780" w:type="dxa"/>
            <w:vAlign w:val="center"/>
          </w:tcPr>
          <w:p w14:paraId="42C6D796" w14:textId="3B817D6F" w:rsidR="00807E9E" w:rsidRPr="003E7B9A" w:rsidRDefault="74CE0182" w:rsidP="003E7B9A">
            <w:pPr>
              <w:contextualSpacing w:val="0"/>
              <w:jc w:val="center"/>
              <w:rPr>
                <w:b/>
                <w:bCs/>
                <w:color w:val="00B050"/>
                <w:sz w:val="18"/>
                <w:szCs w:val="18"/>
              </w:rPr>
            </w:pPr>
            <w:r w:rsidRPr="000E02D8">
              <w:rPr>
                <w:b/>
                <w:bCs/>
                <w:color w:val="00B050"/>
                <w:sz w:val="18"/>
                <w:szCs w:val="18"/>
              </w:rPr>
              <w:t xml:space="preserve">The school actively </w:t>
            </w:r>
            <w:r w:rsidR="00A67CD0" w:rsidRPr="000E02D8">
              <w:rPr>
                <w:b/>
                <w:bCs/>
                <w:color w:val="00B050"/>
                <w:sz w:val="18"/>
                <w:szCs w:val="18"/>
              </w:rPr>
              <w:t xml:space="preserve">tries to </w:t>
            </w:r>
            <w:r w:rsidR="4757383D" w:rsidRPr="4F765545">
              <w:rPr>
                <w:b/>
                <w:bCs/>
                <w:color w:val="00B050"/>
                <w:sz w:val="18"/>
                <w:szCs w:val="18"/>
              </w:rPr>
              <w:t>recruit</w:t>
            </w:r>
            <w:r w:rsidRPr="000E02D8">
              <w:rPr>
                <w:b/>
                <w:bCs/>
                <w:color w:val="00B050"/>
                <w:sz w:val="18"/>
                <w:szCs w:val="18"/>
              </w:rPr>
              <w:t xml:space="preserve"> students which haven’t engaged with the extra-curricular programme by either offering bespoke activities or supporting the students to overcome any possible difficulties which stop them from attending, ensuring most students are engaged at some level and have the opportunity to develop their values in practice</w:t>
            </w:r>
          </w:p>
        </w:tc>
        <w:tc>
          <w:tcPr>
            <w:tcW w:w="3600" w:type="dxa"/>
            <w:vAlign w:val="center"/>
          </w:tcPr>
          <w:p w14:paraId="54006ECB" w14:textId="77777777" w:rsidR="00807E9E" w:rsidRPr="006A3FE1" w:rsidRDefault="1ED50B1F" w:rsidP="003E7B9A">
            <w:pPr>
              <w:contextualSpacing w:val="0"/>
              <w:jc w:val="center"/>
              <w:rPr>
                <w:color w:val="auto"/>
                <w:sz w:val="18"/>
                <w:szCs w:val="18"/>
              </w:rPr>
            </w:pPr>
            <w:r w:rsidRPr="1ED50B1F">
              <w:rPr>
                <w:color w:val="auto"/>
                <w:sz w:val="18"/>
                <w:szCs w:val="18"/>
              </w:rPr>
              <w:t>The school tracks students’ engagement and monitors development of students’ values and good sense in practice. All students engage with some element of extra-curricular activity, whether this is through school or outside of school.</w:t>
            </w:r>
          </w:p>
        </w:tc>
      </w:tr>
      <w:tr w:rsidR="006A3FE1" w:rsidRPr="006A3FE1" w14:paraId="009186DA" w14:textId="77777777" w:rsidTr="003E7B9A">
        <w:tc>
          <w:tcPr>
            <w:tcW w:w="2940" w:type="dxa"/>
            <w:shd w:val="clear" w:color="auto" w:fill="FFFFFF" w:themeFill="background1"/>
            <w:vAlign w:val="center"/>
          </w:tcPr>
          <w:p w14:paraId="122D6903" w14:textId="77777777" w:rsidR="00807E9E" w:rsidRPr="003E7B9A" w:rsidRDefault="1ED50B1F" w:rsidP="003E7B9A">
            <w:pPr>
              <w:ind w:left="113" w:right="113"/>
              <w:contextualSpacing w:val="0"/>
              <w:jc w:val="center"/>
              <w:rPr>
                <w:b/>
                <w:bCs/>
                <w:color w:val="auto"/>
                <w:sz w:val="24"/>
                <w:szCs w:val="24"/>
              </w:rPr>
            </w:pPr>
            <w:r w:rsidRPr="003E7B9A">
              <w:rPr>
                <w:b/>
                <w:bCs/>
                <w:color w:val="auto"/>
                <w:sz w:val="24"/>
                <w:szCs w:val="24"/>
              </w:rPr>
              <w:t>Service and Volunteering</w:t>
            </w:r>
          </w:p>
        </w:tc>
        <w:tc>
          <w:tcPr>
            <w:tcW w:w="2400" w:type="dxa"/>
            <w:vAlign w:val="center"/>
          </w:tcPr>
          <w:p w14:paraId="0BDACF37" w14:textId="77777777" w:rsidR="00807E9E" w:rsidRPr="006A3FE1" w:rsidRDefault="1ED50B1F" w:rsidP="003E7B9A">
            <w:pPr>
              <w:contextualSpacing w:val="0"/>
              <w:jc w:val="center"/>
              <w:rPr>
                <w:color w:val="auto"/>
                <w:sz w:val="18"/>
                <w:szCs w:val="18"/>
              </w:rPr>
            </w:pPr>
            <w:r w:rsidRPr="1ED50B1F">
              <w:rPr>
                <w:color w:val="auto"/>
                <w:sz w:val="18"/>
                <w:szCs w:val="18"/>
              </w:rPr>
              <w:t>Some students are involved with volunteering and service (ad hoc)</w:t>
            </w:r>
          </w:p>
        </w:tc>
        <w:tc>
          <w:tcPr>
            <w:tcW w:w="2910" w:type="dxa"/>
            <w:vAlign w:val="center"/>
          </w:tcPr>
          <w:p w14:paraId="5DD4E222" w14:textId="56185522" w:rsidR="00807E9E" w:rsidRPr="00500AE7" w:rsidRDefault="74CE0182" w:rsidP="003E7B9A">
            <w:pPr>
              <w:contextualSpacing w:val="0"/>
              <w:jc w:val="center"/>
              <w:rPr>
                <w:color w:val="FFC000"/>
                <w:sz w:val="18"/>
                <w:szCs w:val="18"/>
              </w:rPr>
            </w:pPr>
            <w:r w:rsidRPr="00141DAF">
              <w:rPr>
                <w:b/>
                <w:bCs/>
                <w:color w:val="00B050"/>
                <w:sz w:val="18"/>
                <w:szCs w:val="18"/>
              </w:rPr>
              <w:t xml:space="preserve">The school has a programme for at least 1 or 2 year groups that encourages volunteering and service. The students are encouraged to engage, discuss and reflect </w:t>
            </w:r>
            <w:r w:rsidR="00141DAF" w:rsidRPr="00141DAF">
              <w:rPr>
                <w:b/>
                <w:bCs/>
                <w:color w:val="00B050"/>
                <w:sz w:val="18"/>
                <w:szCs w:val="18"/>
              </w:rPr>
              <w:t>on the</w:t>
            </w:r>
            <w:r w:rsidRPr="00141DAF">
              <w:rPr>
                <w:b/>
                <w:bCs/>
                <w:color w:val="00B050"/>
                <w:sz w:val="18"/>
                <w:szCs w:val="18"/>
              </w:rPr>
              <w:t xml:space="preserve"> civic and moral values linked to these situations</w:t>
            </w:r>
          </w:p>
        </w:tc>
        <w:tc>
          <w:tcPr>
            <w:tcW w:w="3780" w:type="dxa"/>
            <w:vAlign w:val="center"/>
          </w:tcPr>
          <w:p w14:paraId="54E11D2A" w14:textId="582923AC" w:rsidR="00807E9E" w:rsidRPr="00141DAF" w:rsidRDefault="773C4C86" w:rsidP="003E7B9A">
            <w:pPr>
              <w:contextualSpacing w:val="0"/>
              <w:jc w:val="center"/>
              <w:rPr>
                <w:color w:val="FFC000"/>
                <w:sz w:val="18"/>
                <w:szCs w:val="18"/>
              </w:rPr>
            </w:pPr>
            <w:r w:rsidRPr="00141DAF">
              <w:rPr>
                <w:color w:val="auto"/>
                <w:sz w:val="18"/>
                <w:szCs w:val="18"/>
              </w:rPr>
              <w:t>The school actively promotes and supports students with engaging with volunteering and service across most year groups, engaging a majority of students. The development of civic and moral values is demonstrated within students through action, engagement and reflection.</w:t>
            </w:r>
          </w:p>
        </w:tc>
        <w:tc>
          <w:tcPr>
            <w:tcW w:w="3600" w:type="dxa"/>
            <w:vAlign w:val="center"/>
          </w:tcPr>
          <w:p w14:paraId="3AD347AE" w14:textId="7D0CEFE7" w:rsidR="00807E9E" w:rsidRPr="006A3FE1" w:rsidRDefault="1ED50B1F" w:rsidP="003E7B9A">
            <w:pPr>
              <w:contextualSpacing w:val="0"/>
              <w:jc w:val="center"/>
              <w:rPr>
                <w:color w:val="auto"/>
                <w:sz w:val="18"/>
                <w:szCs w:val="18"/>
              </w:rPr>
            </w:pPr>
            <w:r w:rsidRPr="1ED50B1F">
              <w:rPr>
                <w:color w:val="auto"/>
                <w:sz w:val="18"/>
                <w:szCs w:val="18"/>
              </w:rPr>
              <w:t>The school engages all students with volunteering and service as well as tracking and monitoring the impact and outcomes of the civic and moral values demonstrated. Students understand the importance and connections of service and volunteering to the civic and moral values.</w:t>
            </w:r>
          </w:p>
          <w:p w14:paraId="31126E5D" w14:textId="77777777" w:rsidR="00807E9E" w:rsidRPr="006A3FE1" w:rsidRDefault="00807E9E" w:rsidP="003E7B9A">
            <w:pPr>
              <w:contextualSpacing w:val="0"/>
              <w:jc w:val="center"/>
              <w:rPr>
                <w:color w:val="auto"/>
                <w:sz w:val="18"/>
                <w:szCs w:val="18"/>
              </w:rPr>
            </w:pPr>
          </w:p>
        </w:tc>
      </w:tr>
      <w:tr w:rsidR="006A3FE1" w:rsidRPr="006A3FE1" w14:paraId="437FD885" w14:textId="77777777" w:rsidTr="003E7B9A">
        <w:trPr>
          <w:trHeight w:val="2520"/>
        </w:trPr>
        <w:tc>
          <w:tcPr>
            <w:tcW w:w="2940" w:type="dxa"/>
            <w:shd w:val="clear" w:color="auto" w:fill="FFFFFF" w:themeFill="background1"/>
            <w:vAlign w:val="center"/>
          </w:tcPr>
          <w:p w14:paraId="0DEB8D63" w14:textId="77777777" w:rsidR="00807E9E" w:rsidRPr="003E7B9A" w:rsidRDefault="1ED50B1F" w:rsidP="003E7B9A">
            <w:pPr>
              <w:ind w:left="113" w:right="113"/>
              <w:contextualSpacing w:val="0"/>
              <w:jc w:val="center"/>
              <w:rPr>
                <w:b/>
                <w:bCs/>
                <w:color w:val="auto"/>
                <w:sz w:val="24"/>
                <w:szCs w:val="24"/>
              </w:rPr>
            </w:pPr>
            <w:r w:rsidRPr="003E7B9A">
              <w:rPr>
                <w:b/>
                <w:bCs/>
                <w:color w:val="auto"/>
                <w:sz w:val="24"/>
                <w:szCs w:val="24"/>
              </w:rPr>
              <w:t>Student leadership</w:t>
            </w:r>
          </w:p>
        </w:tc>
        <w:tc>
          <w:tcPr>
            <w:tcW w:w="2400" w:type="dxa"/>
            <w:vAlign w:val="center"/>
          </w:tcPr>
          <w:p w14:paraId="0D041E87" w14:textId="77777777" w:rsidR="00807E9E" w:rsidRPr="006A3FE1" w:rsidRDefault="1ED50B1F" w:rsidP="003E7B9A">
            <w:pPr>
              <w:contextualSpacing w:val="0"/>
              <w:jc w:val="center"/>
              <w:rPr>
                <w:color w:val="auto"/>
                <w:sz w:val="18"/>
                <w:szCs w:val="18"/>
              </w:rPr>
            </w:pPr>
            <w:r w:rsidRPr="1ED50B1F">
              <w:rPr>
                <w:color w:val="000000" w:themeColor="text1"/>
                <w:sz w:val="18"/>
                <w:szCs w:val="18"/>
              </w:rPr>
              <w:t>There are some opportunities for students to take up positions of leadership e.g. student council which is organised and led by staff</w:t>
            </w:r>
          </w:p>
        </w:tc>
        <w:tc>
          <w:tcPr>
            <w:tcW w:w="2910" w:type="dxa"/>
            <w:vAlign w:val="center"/>
          </w:tcPr>
          <w:p w14:paraId="2DE403A5" w14:textId="0F596449" w:rsidR="00807E9E" w:rsidRPr="003E7B9A" w:rsidRDefault="1ED50B1F" w:rsidP="003E7B9A">
            <w:pPr>
              <w:contextualSpacing w:val="0"/>
              <w:jc w:val="center"/>
              <w:rPr>
                <w:bCs/>
                <w:color w:val="auto"/>
                <w:sz w:val="18"/>
                <w:szCs w:val="18"/>
              </w:rPr>
            </w:pPr>
            <w:r w:rsidRPr="00E019D0">
              <w:rPr>
                <w:bCs/>
                <w:color w:val="auto"/>
                <w:sz w:val="18"/>
                <w:szCs w:val="18"/>
              </w:rPr>
              <w:t>The school develops opportunities beyond the school council for students to take up positions of leadership, linking to other aspects of the school and are starting to be led by the older year groups.</w:t>
            </w:r>
          </w:p>
        </w:tc>
        <w:tc>
          <w:tcPr>
            <w:tcW w:w="3780" w:type="dxa"/>
            <w:vAlign w:val="center"/>
          </w:tcPr>
          <w:p w14:paraId="62431CDC" w14:textId="12DABCD4" w:rsidR="00807E9E" w:rsidRPr="004C06FE" w:rsidRDefault="1ED50B1F" w:rsidP="003E7B9A">
            <w:pPr>
              <w:contextualSpacing w:val="0"/>
              <w:jc w:val="center"/>
              <w:rPr>
                <w:bCs/>
                <w:color w:val="auto"/>
                <w:sz w:val="18"/>
                <w:szCs w:val="18"/>
              </w:rPr>
            </w:pPr>
            <w:r w:rsidRPr="004C06FE">
              <w:rPr>
                <w:bCs/>
                <w:color w:val="auto"/>
                <w:sz w:val="18"/>
                <w:szCs w:val="18"/>
              </w:rPr>
              <w:t>Student leadership programmes link to most aspects of the school, including curriculum, involving a large proportion of the students. Improved leadership is seen in all year groups and most projects are student led demonstrating intellectual and performance values.</w:t>
            </w:r>
          </w:p>
          <w:p w14:paraId="49E398E2" w14:textId="77777777" w:rsidR="00807E9E" w:rsidRPr="005B08AB" w:rsidRDefault="00807E9E" w:rsidP="003E7B9A">
            <w:pPr>
              <w:contextualSpacing w:val="0"/>
              <w:jc w:val="center"/>
              <w:rPr>
                <w:color w:val="FFC000"/>
                <w:sz w:val="18"/>
                <w:szCs w:val="18"/>
              </w:rPr>
            </w:pPr>
          </w:p>
        </w:tc>
        <w:tc>
          <w:tcPr>
            <w:tcW w:w="3600" w:type="dxa"/>
            <w:vAlign w:val="center"/>
          </w:tcPr>
          <w:p w14:paraId="16287F21" w14:textId="45A8D708" w:rsidR="00807E9E" w:rsidRPr="009B3D56" w:rsidRDefault="74CE0182" w:rsidP="003E7B9A">
            <w:pPr>
              <w:contextualSpacing w:val="0"/>
              <w:jc w:val="center"/>
              <w:rPr>
                <w:b/>
                <w:bCs/>
                <w:color w:val="auto"/>
                <w:sz w:val="18"/>
                <w:szCs w:val="18"/>
              </w:rPr>
            </w:pPr>
            <w:r w:rsidRPr="009B3D56">
              <w:rPr>
                <w:b/>
                <w:bCs/>
                <w:color w:val="FF9900"/>
                <w:sz w:val="18"/>
                <w:szCs w:val="18"/>
              </w:rPr>
              <w:t>All students have the opportunity to be involved in some element of student leadership. There are a wide and varied set of student leadership programmes, which allow and develop student autonomy, demonstrating good intellectual and performance values.</w:t>
            </w:r>
          </w:p>
        </w:tc>
      </w:tr>
    </w:tbl>
    <w:p w14:paraId="5BE93A62" w14:textId="77777777" w:rsidR="00807E9E" w:rsidRPr="006A3FE1" w:rsidRDefault="00807E9E">
      <w:pPr>
        <w:jc w:val="right"/>
        <w:rPr>
          <w:color w:val="auto"/>
          <w:sz w:val="18"/>
          <w:szCs w:val="18"/>
        </w:rPr>
      </w:pPr>
    </w:p>
    <w:p w14:paraId="671650B4" w14:textId="77777777" w:rsidR="00807E9E" w:rsidRPr="006A3FE1" w:rsidRDefault="74CE0182" w:rsidP="74CE0182">
      <w:pPr>
        <w:jc w:val="right"/>
        <w:rPr>
          <w:color w:val="auto"/>
          <w:sz w:val="18"/>
          <w:szCs w:val="18"/>
        </w:rPr>
      </w:pPr>
      <w:r w:rsidRPr="74CE0182">
        <w:rPr>
          <w:color w:val="auto"/>
          <w:sz w:val="18"/>
          <w:szCs w:val="18"/>
        </w:rPr>
        <w:t>③</w:t>
      </w:r>
      <w:proofErr w:type="spellStart"/>
      <w:r w:rsidRPr="74CE0182">
        <w:rPr>
          <w:color w:val="auto"/>
          <w:sz w:val="18"/>
          <w:szCs w:val="18"/>
        </w:rPr>
        <w:t>LoTC</w:t>
      </w:r>
      <w:proofErr w:type="spellEnd"/>
      <w:r w:rsidRPr="74CE0182">
        <w:rPr>
          <w:color w:val="auto"/>
          <w:sz w:val="18"/>
          <w:szCs w:val="18"/>
        </w:rPr>
        <w:t xml:space="preserve"> – use of educational opportunities outside the classroom such as working outside, </w:t>
      </w:r>
    </w:p>
    <w:p w14:paraId="11E20040" w14:textId="77777777" w:rsidR="00807E9E" w:rsidRPr="006A3FE1" w:rsidRDefault="1ED50B1F" w:rsidP="1ED50B1F">
      <w:pPr>
        <w:jc w:val="right"/>
        <w:rPr>
          <w:color w:val="auto"/>
          <w:sz w:val="18"/>
          <w:szCs w:val="18"/>
        </w:rPr>
      </w:pPr>
      <w:r w:rsidRPr="1ED50B1F">
        <w:rPr>
          <w:color w:val="auto"/>
          <w:sz w:val="18"/>
          <w:szCs w:val="18"/>
        </w:rPr>
        <w:t>going to the library, days trips, activity weeks – anything that is not based in a classroom.</w:t>
      </w:r>
    </w:p>
    <w:p w14:paraId="384BA73E" w14:textId="77777777" w:rsidR="00807E9E" w:rsidRDefault="00807E9E">
      <w:pPr>
        <w:rPr>
          <w:color w:val="auto"/>
          <w:sz w:val="18"/>
          <w:szCs w:val="18"/>
        </w:rPr>
      </w:pPr>
    </w:p>
    <w:p w14:paraId="34B3F2EB" w14:textId="77777777" w:rsidR="006A3FE1" w:rsidRDefault="006A3FE1">
      <w:pPr>
        <w:rPr>
          <w:color w:val="auto"/>
          <w:sz w:val="18"/>
          <w:szCs w:val="18"/>
        </w:rPr>
      </w:pPr>
    </w:p>
    <w:p w14:paraId="7D34F5C7" w14:textId="77777777" w:rsidR="006A3FE1" w:rsidRDefault="006A3FE1">
      <w:pPr>
        <w:rPr>
          <w:color w:val="auto"/>
          <w:sz w:val="18"/>
          <w:szCs w:val="18"/>
        </w:rPr>
      </w:pPr>
    </w:p>
    <w:p w14:paraId="0B4020A7" w14:textId="77777777" w:rsidR="006A3FE1" w:rsidRDefault="006A3FE1">
      <w:pPr>
        <w:rPr>
          <w:color w:val="auto"/>
          <w:sz w:val="18"/>
          <w:szCs w:val="18"/>
        </w:rPr>
      </w:pPr>
    </w:p>
    <w:p w14:paraId="1D7B270A" w14:textId="77777777" w:rsidR="006A3FE1" w:rsidRDefault="006A3FE1">
      <w:pPr>
        <w:rPr>
          <w:color w:val="auto"/>
          <w:sz w:val="18"/>
          <w:szCs w:val="18"/>
        </w:rPr>
      </w:pPr>
    </w:p>
    <w:p w14:paraId="4F904CB7" w14:textId="50D739D0" w:rsidR="006A3FE1" w:rsidRDefault="006A3FE1">
      <w:pPr>
        <w:rPr>
          <w:color w:val="auto"/>
          <w:sz w:val="18"/>
          <w:szCs w:val="18"/>
        </w:rPr>
      </w:pPr>
    </w:p>
    <w:p w14:paraId="742F1509" w14:textId="5E167C4B" w:rsidR="7E9C4E96" w:rsidRDefault="09178365" w:rsidP="09178365">
      <w:pPr>
        <w:rPr>
          <w:color w:val="auto"/>
        </w:rPr>
      </w:pPr>
      <w:r w:rsidRPr="003E7B9A">
        <w:rPr>
          <w:b/>
          <w:bCs/>
          <w:color w:val="auto"/>
          <w:sz w:val="24"/>
          <w:szCs w:val="24"/>
        </w:rPr>
        <w:t>EVIDENCE</w:t>
      </w:r>
    </w:p>
    <w:p w14:paraId="11BB8DA0" w14:textId="499DEBAF" w:rsidR="7E9C4E96" w:rsidRDefault="7E9C4E96" w:rsidP="09178365">
      <w:pPr>
        <w:rPr>
          <w:color w:val="auto"/>
        </w:rPr>
      </w:pPr>
    </w:p>
    <w:p w14:paraId="07EDB819" w14:textId="5281CE62" w:rsidR="7E9C4E96" w:rsidRDefault="09178365" w:rsidP="09178365">
      <w:pPr>
        <w:pStyle w:val="ListParagraph"/>
        <w:numPr>
          <w:ilvl w:val="0"/>
          <w:numId w:val="5"/>
        </w:numPr>
        <w:rPr>
          <w:color w:val="auto"/>
        </w:rPr>
      </w:pPr>
      <w:r w:rsidRPr="09178365">
        <w:rPr>
          <w:color w:val="auto"/>
        </w:rPr>
        <w:t>Actively promote that students sign up to at least 2 enrichment clubs</w:t>
      </w:r>
    </w:p>
    <w:p w14:paraId="32E3B558" w14:textId="0445C561" w:rsidR="7E9C4E96" w:rsidRDefault="6CE17630" w:rsidP="395176C0">
      <w:pPr>
        <w:pStyle w:val="ListParagraph"/>
        <w:numPr>
          <w:ilvl w:val="0"/>
          <w:numId w:val="5"/>
        </w:numPr>
        <w:rPr>
          <w:color w:val="auto"/>
        </w:rPr>
      </w:pPr>
      <w:r w:rsidRPr="395176C0">
        <w:rPr>
          <w:color w:val="auto"/>
        </w:rPr>
        <w:t xml:space="preserve">Good co-curricular programme on offer </w:t>
      </w:r>
    </w:p>
    <w:p w14:paraId="44D04846" w14:textId="06F4C4B2" w:rsidR="7E9C4E96" w:rsidRDefault="09178365" w:rsidP="09178365">
      <w:pPr>
        <w:pStyle w:val="ListParagraph"/>
        <w:numPr>
          <w:ilvl w:val="0"/>
          <w:numId w:val="5"/>
        </w:numPr>
        <w:rPr>
          <w:color w:val="auto"/>
        </w:rPr>
      </w:pPr>
      <w:r w:rsidRPr="09178365">
        <w:rPr>
          <w:color w:val="auto"/>
        </w:rPr>
        <w:t>Tracking of uptake of enrichment clubs – 61% of students completed at least 1 club last year in KS3-KS4</w:t>
      </w:r>
    </w:p>
    <w:p w14:paraId="53A64196" w14:textId="5010ADA7" w:rsidR="7E9C4E96" w:rsidRDefault="09178365" w:rsidP="09178365">
      <w:pPr>
        <w:pStyle w:val="ListParagraph"/>
        <w:numPr>
          <w:ilvl w:val="0"/>
          <w:numId w:val="5"/>
        </w:numPr>
        <w:rPr>
          <w:color w:val="auto"/>
        </w:rPr>
      </w:pPr>
      <w:r w:rsidRPr="09178365">
        <w:rPr>
          <w:color w:val="auto"/>
        </w:rPr>
        <w:t xml:space="preserve">Bespoke Character programme for students with low engagement in Year 9 </w:t>
      </w:r>
    </w:p>
    <w:p w14:paraId="2570D5CD" w14:textId="49973862" w:rsidR="7E9C4E96" w:rsidRDefault="00E75C9F" w:rsidP="09178365">
      <w:pPr>
        <w:pStyle w:val="ListParagraph"/>
        <w:numPr>
          <w:ilvl w:val="0"/>
          <w:numId w:val="5"/>
        </w:numPr>
        <w:rPr>
          <w:color w:val="auto"/>
        </w:rPr>
      </w:pPr>
      <w:r w:rsidRPr="395176C0">
        <w:rPr>
          <w:color w:val="auto"/>
        </w:rPr>
        <w:t xml:space="preserve">Character Social Action </w:t>
      </w:r>
      <w:proofErr w:type="spellStart"/>
      <w:r w:rsidRPr="395176C0">
        <w:rPr>
          <w:color w:val="auto"/>
        </w:rPr>
        <w:t>Glub</w:t>
      </w:r>
      <w:proofErr w:type="spellEnd"/>
      <w:r w:rsidR="09178365" w:rsidRPr="09178365">
        <w:rPr>
          <w:color w:val="auto"/>
        </w:rPr>
        <w:t xml:space="preserve"> – looking at Charity work </w:t>
      </w:r>
    </w:p>
    <w:p w14:paraId="38F521E2" w14:textId="1371771D" w:rsidR="7E9C4E96" w:rsidRDefault="09178365" w:rsidP="09178365">
      <w:pPr>
        <w:pStyle w:val="ListParagraph"/>
        <w:numPr>
          <w:ilvl w:val="0"/>
          <w:numId w:val="5"/>
        </w:numPr>
        <w:rPr>
          <w:color w:val="auto"/>
        </w:rPr>
      </w:pPr>
      <w:r w:rsidRPr="09178365">
        <w:rPr>
          <w:color w:val="auto"/>
        </w:rPr>
        <w:t xml:space="preserve">100% of students offered leadership opportunity last year and 81% took this up </w:t>
      </w:r>
    </w:p>
    <w:p w14:paraId="6DF58DF8" w14:textId="61536F3D" w:rsidR="7E9C4E96" w:rsidRDefault="09178365" w:rsidP="09178365">
      <w:pPr>
        <w:pStyle w:val="ListParagraph"/>
        <w:numPr>
          <w:ilvl w:val="0"/>
          <w:numId w:val="5"/>
        </w:numPr>
        <w:rPr>
          <w:color w:val="auto"/>
          <w:sz w:val="18"/>
          <w:szCs w:val="18"/>
        </w:rPr>
      </w:pPr>
      <w:r w:rsidRPr="09178365">
        <w:rPr>
          <w:color w:val="auto"/>
        </w:rPr>
        <w:t xml:space="preserve">Lots of leadership opportunities introduced such as Language leaders, </w:t>
      </w:r>
      <w:proofErr w:type="spellStart"/>
      <w:r w:rsidRPr="09178365">
        <w:rPr>
          <w:color w:val="auto"/>
        </w:rPr>
        <w:t>Anti-bullying</w:t>
      </w:r>
      <w:proofErr w:type="spellEnd"/>
      <w:r w:rsidRPr="09178365">
        <w:rPr>
          <w:color w:val="auto"/>
        </w:rPr>
        <w:t xml:space="preserve"> leaders, subject leaders etc...</w:t>
      </w:r>
    </w:p>
    <w:p w14:paraId="43DCE9E1" w14:textId="27E438FC" w:rsidR="09178365" w:rsidRPr="0006572D" w:rsidRDefault="09178365" w:rsidP="09178365">
      <w:pPr>
        <w:pStyle w:val="ListParagraph"/>
        <w:numPr>
          <w:ilvl w:val="0"/>
          <w:numId w:val="5"/>
        </w:numPr>
        <w:rPr>
          <w:color w:val="auto"/>
          <w:sz w:val="18"/>
          <w:szCs w:val="18"/>
        </w:rPr>
      </w:pPr>
      <w:r w:rsidRPr="09178365">
        <w:rPr>
          <w:color w:val="auto"/>
        </w:rPr>
        <w:t>‘Fit to learn’ - KS3 sports leadership programme</w:t>
      </w:r>
    </w:p>
    <w:p w14:paraId="796AEFD7" w14:textId="73C57C2C" w:rsidR="0006572D" w:rsidRPr="0006572D" w:rsidRDefault="0006572D" w:rsidP="09178365">
      <w:pPr>
        <w:pStyle w:val="ListParagraph"/>
        <w:numPr>
          <w:ilvl w:val="0"/>
          <w:numId w:val="5"/>
        </w:numPr>
        <w:rPr>
          <w:color w:val="auto"/>
          <w:sz w:val="18"/>
          <w:szCs w:val="18"/>
        </w:rPr>
      </w:pPr>
      <w:r>
        <w:rPr>
          <w:color w:val="auto"/>
        </w:rPr>
        <w:t>Hope centre – Charity – Social action – December 201</w:t>
      </w:r>
      <w:r w:rsidR="00622223">
        <w:rPr>
          <w:color w:val="auto"/>
        </w:rPr>
        <w:t>9</w:t>
      </w:r>
    </w:p>
    <w:p w14:paraId="20B92C4E" w14:textId="79EAA2E1" w:rsidR="0006572D" w:rsidRPr="00E019D0" w:rsidRDefault="0006572D" w:rsidP="09178365">
      <w:pPr>
        <w:pStyle w:val="ListParagraph"/>
        <w:numPr>
          <w:ilvl w:val="0"/>
          <w:numId w:val="5"/>
        </w:numPr>
        <w:rPr>
          <w:color w:val="auto"/>
          <w:sz w:val="18"/>
          <w:szCs w:val="18"/>
        </w:rPr>
      </w:pPr>
      <w:r>
        <w:rPr>
          <w:color w:val="auto"/>
        </w:rPr>
        <w:t xml:space="preserve">NCS Challenge – Gold Award </w:t>
      </w:r>
    </w:p>
    <w:p w14:paraId="5F96A722" w14:textId="04B4C3A2" w:rsidR="00833E4F" w:rsidRPr="004B4EA8" w:rsidRDefault="00E019D0" w:rsidP="000B6F0E">
      <w:pPr>
        <w:pStyle w:val="ListParagraph"/>
        <w:numPr>
          <w:ilvl w:val="0"/>
          <w:numId w:val="5"/>
        </w:numPr>
        <w:rPr>
          <w:color w:val="auto"/>
          <w:sz w:val="18"/>
          <w:szCs w:val="18"/>
        </w:rPr>
      </w:pPr>
      <w:r>
        <w:rPr>
          <w:color w:val="auto"/>
        </w:rPr>
        <w:t xml:space="preserve">Increase in number (and profile) of </w:t>
      </w:r>
      <w:proofErr w:type="spellStart"/>
      <w:r>
        <w:rPr>
          <w:color w:val="auto"/>
        </w:rPr>
        <w:t>Anti-bullying</w:t>
      </w:r>
      <w:proofErr w:type="spellEnd"/>
      <w:r>
        <w:rPr>
          <w:color w:val="auto"/>
        </w:rPr>
        <w:t xml:space="preserve"> leaders</w:t>
      </w:r>
    </w:p>
    <w:p w14:paraId="25C1D527" w14:textId="30F36CFC" w:rsidR="004B4EA8" w:rsidRPr="00500AE7" w:rsidRDefault="004B4EA8" w:rsidP="000B6F0E">
      <w:pPr>
        <w:pStyle w:val="ListParagraph"/>
        <w:numPr>
          <w:ilvl w:val="0"/>
          <w:numId w:val="5"/>
        </w:numPr>
        <w:rPr>
          <w:color w:val="auto"/>
          <w:sz w:val="18"/>
          <w:szCs w:val="18"/>
        </w:rPr>
      </w:pPr>
      <w:r>
        <w:rPr>
          <w:color w:val="auto"/>
        </w:rPr>
        <w:t xml:space="preserve">Enrichment activities with specific Character focus form part of the reflective process from September </w:t>
      </w:r>
    </w:p>
    <w:p w14:paraId="05A8C7B5" w14:textId="0184D6E9" w:rsidR="00500AE7" w:rsidRPr="00500AE7" w:rsidRDefault="00500AE7" w:rsidP="000B6F0E">
      <w:pPr>
        <w:pStyle w:val="ListParagraph"/>
        <w:numPr>
          <w:ilvl w:val="0"/>
          <w:numId w:val="5"/>
        </w:numPr>
        <w:rPr>
          <w:color w:val="auto"/>
          <w:sz w:val="18"/>
          <w:szCs w:val="18"/>
        </w:rPr>
      </w:pPr>
      <w:proofErr w:type="spellStart"/>
      <w:r>
        <w:rPr>
          <w:color w:val="auto"/>
        </w:rPr>
        <w:t>Skillsforce</w:t>
      </w:r>
      <w:proofErr w:type="spellEnd"/>
      <w:r>
        <w:rPr>
          <w:color w:val="auto"/>
        </w:rPr>
        <w:t xml:space="preserve"> group (Year 9) doing charity work for local hospital</w:t>
      </w:r>
    </w:p>
    <w:p w14:paraId="3EFDF556" w14:textId="4F967755" w:rsidR="00500AE7" w:rsidRPr="00021AC3" w:rsidRDefault="00500AE7" w:rsidP="000B6F0E">
      <w:pPr>
        <w:pStyle w:val="ListParagraph"/>
        <w:numPr>
          <w:ilvl w:val="0"/>
          <w:numId w:val="5"/>
        </w:numPr>
        <w:rPr>
          <w:color w:val="auto"/>
          <w:sz w:val="18"/>
          <w:szCs w:val="18"/>
        </w:rPr>
      </w:pPr>
      <w:r>
        <w:rPr>
          <w:color w:val="auto"/>
        </w:rPr>
        <w:t>Summer Fair – to support Build Africa charity</w:t>
      </w:r>
    </w:p>
    <w:p w14:paraId="5A6CE353" w14:textId="5911A637" w:rsidR="00021AC3" w:rsidRPr="00500AE7" w:rsidRDefault="00021AC3" w:rsidP="000B6F0E">
      <w:pPr>
        <w:pStyle w:val="ListParagraph"/>
        <w:numPr>
          <w:ilvl w:val="0"/>
          <w:numId w:val="5"/>
        </w:numPr>
        <w:rPr>
          <w:color w:val="auto"/>
          <w:sz w:val="18"/>
          <w:szCs w:val="18"/>
        </w:rPr>
      </w:pPr>
      <w:r>
        <w:rPr>
          <w:color w:val="auto"/>
        </w:rPr>
        <w:t xml:space="preserve">Winter Fair to support </w:t>
      </w:r>
      <w:r w:rsidR="007B79BA">
        <w:rPr>
          <w:color w:val="auto"/>
        </w:rPr>
        <w:t>Hope Centre</w:t>
      </w:r>
    </w:p>
    <w:p w14:paraId="16B42941" w14:textId="12550FD6" w:rsidR="00500AE7" w:rsidRPr="00E019D0" w:rsidRDefault="00500AE7" w:rsidP="000B6F0E">
      <w:pPr>
        <w:pStyle w:val="ListParagraph"/>
        <w:numPr>
          <w:ilvl w:val="0"/>
          <w:numId w:val="5"/>
        </w:numPr>
        <w:rPr>
          <w:color w:val="auto"/>
          <w:sz w:val="18"/>
          <w:szCs w:val="18"/>
        </w:rPr>
      </w:pPr>
      <w:r>
        <w:rPr>
          <w:color w:val="auto"/>
        </w:rPr>
        <w:t xml:space="preserve">International School Award for work towards international charity </w:t>
      </w:r>
    </w:p>
    <w:p w14:paraId="638556F1" w14:textId="38D2DC5B" w:rsidR="21FE4B15" w:rsidRDefault="21FE4B15" w:rsidP="395176C0">
      <w:pPr>
        <w:pStyle w:val="ListParagraph"/>
        <w:numPr>
          <w:ilvl w:val="0"/>
          <w:numId w:val="5"/>
        </w:numPr>
        <w:rPr>
          <w:color w:val="auto"/>
          <w:sz w:val="18"/>
          <w:szCs w:val="18"/>
        </w:rPr>
      </w:pPr>
      <w:r w:rsidRPr="395176C0">
        <w:rPr>
          <w:color w:val="auto"/>
        </w:rPr>
        <w:t>Summer Fair- Plan and Delivered by students-</w:t>
      </w:r>
    </w:p>
    <w:p w14:paraId="175787CA" w14:textId="4FB8B369" w:rsidR="21FE4B15" w:rsidRPr="00B87D52" w:rsidRDefault="21FE4B15" w:rsidP="395176C0">
      <w:pPr>
        <w:pStyle w:val="ListParagraph"/>
        <w:numPr>
          <w:ilvl w:val="0"/>
          <w:numId w:val="5"/>
        </w:numPr>
        <w:rPr>
          <w:color w:val="auto"/>
          <w:sz w:val="18"/>
          <w:szCs w:val="18"/>
        </w:rPr>
      </w:pPr>
      <w:r w:rsidRPr="395176C0">
        <w:rPr>
          <w:color w:val="auto"/>
        </w:rPr>
        <w:t>Partnership with Street Child- Covid 19 Relief</w:t>
      </w:r>
    </w:p>
    <w:p w14:paraId="7BC7AE4A" w14:textId="50C8ADCE" w:rsidR="00B87D52" w:rsidRDefault="00625C0E" w:rsidP="395176C0">
      <w:pPr>
        <w:pStyle w:val="ListParagraph"/>
        <w:numPr>
          <w:ilvl w:val="0"/>
          <w:numId w:val="5"/>
        </w:numPr>
        <w:rPr>
          <w:color w:val="auto"/>
          <w:sz w:val="18"/>
          <w:szCs w:val="18"/>
        </w:rPr>
      </w:pPr>
      <w:r>
        <w:rPr>
          <w:color w:val="auto"/>
        </w:rPr>
        <w:t>Nucleus VI students in care homes</w:t>
      </w:r>
    </w:p>
    <w:p w14:paraId="308BD29F" w14:textId="580EB7AE" w:rsidR="7E9C4E96" w:rsidRDefault="7E9C4E96" w:rsidP="7E9C4E96">
      <w:pPr>
        <w:rPr>
          <w:color w:val="auto"/>
          <w:sz w:val="18"/>
          <w:szCs w:val="18"/>
        </w:rPr>
      </w:pPr>
    </w:p>
    <w:p w14:paraId="32C754B2" w14:textId="49776021" w:rsidR="7E9C4E96" w:rsidRDefault="7E9C4E96" w:rsidP="7E9C4E96">
      <w:pPr>
        <w:rPr>
          <w:color w:val="auto"/>
          <w:sz w:val="18"/>
          <w:szCs w:val="18"/>
        </w:rPr>
      </w:pPr>
    </w:p>
    <w:p w14:paraId="67515780" w14:textId="3829AB12" w:rsidR="7E9C4E96" w:rsidRDefault="7E9C4E96" w:rsidP="7E9C4E96">
      <w:pPr>
        <w:rPr>
          <w:color w:val="auto"/>
          <w:sz w:val="18"/>
          <w:szCs w:val="18"/>
        </w:rPr>
      </w:pPr>
    </w:p>
    <w:p w14:paraId="2D39AE0F" w14:textId="17C24E0F" w:rsidR="7E9C4E96" w:rsidRDefault="7E9C4E96" w:rsidP="7E9C4E96">
      <w:pPr>
        <w:rPr>
          <w:color w:val="auto"/>
          <w:sz w:val="18"/>
          <w:szCs w:val="18"/>
        </w:rPr>
      </w:pPr>
    </w:p>
    <w:p w14:paraId="1CFBEF42" w14:textId="5125BF9F" w:rsidR="7E9C4E96" w:rsidRDefault="7E9C4E96" w:rsidP="7E9C4E96">
      <w:pPr>
        <w:rPr>
          <w:color w:val="auto"/>
          <w:sz w:val="18"/>
          <w:szCs w:val="18"/>
        </w:rPr>
      </w:pPr>
    </w:p>
    <w:p w14:paraId="4D3C4500" w14:textId="77A8A1D6" w:rsidR="7E9C4E96" w:rsidRDefault="7E9C4E96" w:rsidP="7E9C4E96">
      <w:pPr>
        <w:rPr>
          <w:color w:val="auto"/>
          <w:sz w:val="18"/>
          <w:szCs w:val="18"/>
        </w:rPr>
      </w:pPr>
    </w:p>
    <w:p w14:paraId="1CFC60EC" w14:textId="15FE0376" w:rsidR="7E9C4E96" w:rsidRDefault="7E9C4E96" w:rsidP="7E9C4E96">
      <w:pPr>
        <w:rPr>
          <w:color w:val="auto"/>
          <w:sz w:val="18"/>
          <w:szCs w:val="18"/>
        </w:rPr>
      </w:pPr>
    </w:p>
    <w:p w14:paraId="246AE504" w14:textId="50222183" w:rsidR="7E9C4E96" w:rsidRDefault="7E9C4E96" w:rsidP="7E9C4E96">
      <w:pPr>
        <w:rPr>
          <w:color w:val="auto"/>
          <w:sz w:val="18"/>
          <w:szCs w:val="18"/>
        </w:rPr>
      </w:pPr>
    </w:p>
    <w:p w14:paraId="67D41B0E" w14:textId="3E287770" w:rsidR="7E9C4E96" w:rsidRDefault="7E9C4E96" w:rsidP="7E9C4E96">
      <w:pPr>
        <w:rPr>
          <w:color w:val="auto"/>
          <w:sz w:val="18"/>
          <w:szCs w:val="18"/>
        </w:rPr>
      </w:pPr>
    </w:p>
    <w:p w14:paraId="232942D3" w14:textId="5C562142" w:rsidR="7E9C4E96" w:rsidRDefault="7E9C4E96" w:rsidP="7E9C4E96">
      <w:pPr>
        <w:rPr>
          <w:color w:val="auto"/>
          <w:sz w:val="18"/>
          <w:szCs w:val="18"/>
        </w:rPr>
      </w:pPr>
    </w:p>
    <w:p w14:paraId="5CC8D057" w14:textId="297538D5" w:rsidR="7E9C4E96" w:rsidRDefault="7E9C4E96" w:rsidP="7E9C4E96">
      <w:pPr>
        <w:rPr>
          <w:color w:val="auto"/>
          <w:sz w:val="18"/>
          <w:szCs w:val="18"/>
        </w:rPr>
      </w:pPr>
    </w:p>
    <w:p w14:paraId="43BCC7F3" w14:textId="285E0498" w:rsidR="7E9C4E96" w:rsidRDefault="7E9C4E96" w:rsidP="7E9C4E96">
      <w:pPr>
        <w:rPr>
          <w:color w:val="auto"/>
          <w:sz w:val="18"/>
          <w:szCs w:val="18"/>
        </w:rPr>
      </w:pPr>
    </w:p>
    <w:p w14:paraId="37802EF6" w14:textId="1A4AD919" w:rsidR="7E9C4E96" w:rsidRDefault="7E9C4E96" w:rsidP="7E9C4E96">
      <w:pPr>
        <w:rPr>
          <w:color w:val="auto"/>
          <w:sz w:val="18"/>
          <w:szCs w:val="18"/>
        </w:rPr>
      </w:pPr>
    </w:p>
    <w:p w14:paraId="15F9310D" w14:textId="69EFA5C2" w:rsidR="7E9C4E96" w:rsidRDefault="7E9C4E96" w:rsidP="7E9C4E96">
      <w:pPr>
        <w:rPr>
          <w:color w:val="auto"/>
          <w:sz w:val="18"/>
          <w:szCs w:val="18"/>
        </w:rPr>
      </w:pPr>
    </w:p>
    <w:p w14:paraId="5C4C0729" w14:textId="3D169559" w:rsidR="7E9C4E96" w:rsidRDefault="7E9C4E96" w:rsidP="7E9C4E96">
      <w:pPr>
        <w:rPr>
          <w:color w:val="auto"/>
          <w:sz w:val="18"/>
          <w:szCs w:val="18"/>
        </w:rPr>
      </w:pPr>
    </w:p>
    <w:p w14:paraId="31EE0A49" w14:textId="1C7E3FB5" w:rsidR="7E9C4E96" w:rsidRDefault="7E9C4E96" w:rsidP="7E9C4E96">
      <w:pPr>
        <w:rPr>
          <w:color w:val="auto"/>
          <w:sz w:val="18"/>
          <w:szCs w:val="18"/>
        </w:rPr>
      </w:pPr>
    </w:p>
    <w:p w14:paraId="72E1EA57" w14:textId="7A5DFFAB" w:rsidR="7E9C4E96" w:rsidRDefault="7E9C4E96" w:rsidP="7E9C4E96">
      <w:pPr>
        <w:rPr>
          <w:color w:val="auto"/>
          <w:sz w:val="18"/>
          <w:szCs w:val="18"/>
        </w:rPr>
      </w:pPr>
    </w:p>
    <w:p w14:paraId="78139008" w14:textId="2DB5C07F" w:rsidR="7E9C4E96" w:rsidRDefault="7E9C4E96" w:rsidP="7E9C4E96">
      <w:pPr>
        <w:rPr>
          <w:color w:val="auto"/>
          <w:sz w:val="18"/>
          <w:szCs w:val="18"/>
        </w:rPr>
      </w:pPr>
    </w:p>
    <w:p w14:paraId="7E3A0F3D" w14:textId="622BF831" w:rsidR="7E9C4E96" w:rsidRDefault="7E9C4E96" w:rsidP="7E9C4E96">
      <w:pPr>
        <w:rPr>
          <w:color w:val="auto"/>
          <w:sz w:val="18"/>
          <w:szCs w:val="18"/>
        </w:rPr>
      </w:pPr>
    </w:p>
    <w:p w14:paraId="680359FD" w14:textId="23DDAD48" w:rsidR="7E9C4E96" w:rsidRDefault="7E9C4E96" w:rsidP="7E9C4E96">
      <w:pPr>
        <w:rPr>
          <w:color w:val="auto"/>
          <w:sz w:val="18"/>
          <w:szCs w:val="18"/>
        </w:rPr>
      </w:pPr>
    </w:p>
    <w:p w14:paraId="62FBB2F1" w14:textId="63E14A84" w:rsidR="7E9C4E96" w:rsidRDefault="7E9C4E96" w:rsidP="7E9C4E96">
      <w:pPr>
        <w:rPr>
          <w:color w:val="auto"/>
          <w:sz w:val="18"/>
          <w:szCs w:val="18"/>
        </w:rPr>
      </w:pPr>
    </w:p>
    <w:p w14:paraId="689E878D" w14:textId="08AB591C" w:rsidR="7E9C4E96" w:rsidRDefault="7E9C4E96" w:rsidP="7E9C4E96">
      <w:pPr>
        <w:rPr>
          <w:color w:val="auto"/>
          <w:sz w:val="18"/>
          <w:szCs w:val="18"/>
        </w:rPr>
      </w:pPr>
    </w:p>
    <w:p w14:paraId="60ED2A9A" w14:textId="79B8AE90" w:rsidR="00833E4F" w:rsidRPr="00833E4F" w:rsidRDefault="1ED50B1F" w:rsidP="1ED50B1F">
      <w:pPr>
        <w:rPr>
          <w:rFonts w:ascii="Times New Roman" w:eastAsia="Times New Roman" w:hAnsi="Times New Roman" w:cs="Times New Roman"/>
          <w:color w:val="auto"/>
          <w:sz w:val="24"/>
          <w:szCs w:val="24"/>
        </w:rPr>
      </w:pPr>
      <w:r w:rsidRPr="003E7B9A">
        <w:rPr>
          <w:b/>
          <w:bCs/>
          <w:color w:val="auto"/>
          <w:sz w:val="24"/>
          <w:szCs w:val="24"/>
        </w:rPr>
        <w:t>ACTION PLAN to move area forward:</w:t>
      </w:r>
    </w:p>
    <w:p w14:paraId="5B95CD12" w14:textId="77777777" w:rsidR="00833E4F" w:rsidRPr="00833E4F" w:rsidRDefault="00833E4F" w:rsidP="00833E4F">
      <w:pPr>
        <w:spacing w:after="240"/>
        <w:rPr>
          <w:rFonts w:ascii="Times New Roman" w:eastAsia="Times New Roman" w:hAnsi="Times New Roman" w:cs="Times New Roman"/>
          <w:color w:val="auto"/>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281"/>
        <w:gridCol w:w="10183"/>
        <w:gridCol w:w="1418"/>
        <w:gridCol w:w="1276"/>
      </w:tblGrid>
      <w:tr w:rsidR="00833E4F" w:rsidRPr="00833E4F" w14:paraId="534045C4" w14:textId="77777777" w:rsidTr="773C4C86">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C938E3A" w14:textId="77777777" w:rsidR="00833E4F" w:rsidRPr="00833E4F" w:rsidRDefault="1ED50B1F" w:rsidP="1ED50B1F">
            <w:pPr>
              <w:rPr>
                <w:rFonts w:ascii="Times New Roman" w:eastAsia="Times New Roman" w:hAnsi="Times New Roman" w:cs="Times New Roman"/>
                <w:color w:val="auto"/>
                <w:sz w:val="24"/>
                <w:szCs w:val="24"/>
              </w:rPr>
            </w:pPr>
            <w:r w:rsidRPr="1ED50B1F">
              <w:rPr>
                <w:rFonts w:eastAsia="Times New Roman"/>
                <w:b/>
                <w:bCs/>
                <w:sz w:val="20"/>
                <w:szCs w:val="20"/>
              </w:rPr>
              <w:t>AREA</w:t>
            </w:r>
          </w:p>
        </w:tc>
        <w:tc>
          <w:tcPr>
            <w:tcW w:w="1018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A2AF9B2" w14:textId="77777777" w:rsidR="00833E4F" w:rsidRPr="00833E4F" w:rsidRDefault="1ED50B1F" w:rsidP="1ED50B1F">
            <w:pPr>
              <w:rPr>
                <w:rFonts w:ascii="Times New Roman" w:eastAsia="Times New Roman" w:hAnsi="Times New Roman" w:cs="Times New Roman"/>
                <w:color w:val="auto"/>
                <w:sz w:val="24"/>
                <w:szCs w:val="24"/>
              </w:rPr>
            </w:pPr>
            <w:r w:rsidRPr="1ED50B1F">
              <w:rPr>
                <w:rFonts w:eastAsia="Times New Roman"/>
                <w:b/>
                <w:bCs/>
                <w:sz w:val="20"/>
                <w:szCs w:val="20"/>
              </w:rPr>
              <w:t>TASK</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98BCB04" w14:textId="77777777" w:rsidR="00833E4F" w:rsidRPr="00833E4F" w:rsidRDefault="1ED50B1F" w:rsidP="1ED50B1F">
            <w:pPr>
              <w:rPr>
                <w:rFonts w:ascii="Times New Roman" w:eastAsia="Times New Roman" w:hAnsi="Times New Roman" w:cs="Times New Roman"/>
                <w:color w:val="auto"/>
                <w:sz w:val="24"/>
                <w:szCs w:val="24"/>
              </w:rPr>
            </w:pPr>
            <w:r w:rsidRPr="1ED50B1F">
              <w:rPr>
                <w:rFonts w:eastAsia="Times New Roman"/>
                <w:b/>
                <w:bCs/>
                <w:sz w:val="20"/>
                <w:szCs w:val="20"/>
              </w:rPr>
              <w:t>LEADING</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8EAC66D" w14:textId="77777777" w:rsidR="00833E4F" w:rsidRPr="00833E4F" w:rsidRDefault="1ED50B1F" w:rsidP="1ED50B1F">
            <w:pPr>
              <w:rPr>
                <w:rFonts w:ascii="Times New Roman" w:eastAsia="Times New Roman" w:hAnsi="Times New Roman" w:cs="Times New Roman"/>
                <w:color w:val="auto"/>
                <w:sz w:val="24"/>
                <w:szCs w:val="24"/>
              </w:rPr>
            </w:pPr>
            <w:r w:rsidRPr="1ED50B1F">
              <w:rPr>
                <w:rFonts w:eastAsia="Times New Roman"/>
                <w:b/>
                <w:bCs/>
                <w:sz w:val="20"/>
                <w:szCs w:val="20"/>
              </w:rPr>
              <w:t>DEADLINE</w:t>
            </w:r>
          </w:p>
        </w:tc>
      </w:tr>
      <w:tr w:rsidR="001D1C96" w:rsidRPr="00833E4F" w14:paraId="514EAF90" w14:textId="77777777" w:rsidTr="001D1C96">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B050"/>
            <w:tcMar>
              <w:top w:w="100" w:type="dxa"/>
              <w:left w:w="100" w:type="dxa"/>
              <w:bottom w:w="100" w:type="dxa"/>
              <w:right w:w="100" w:type="dxa"/>
            </w:tcMar>
          </w:tcPr>
          <w:p w14:paraId="22F8FBB3" w14:textId="79CEB5AD" w:rsidR="001D1C96" w:rsidRPr="002B6723" w:rsidRDefault="001D1C96" w:rsidP="001D1C96">
            <w:pPr>
              <w:rPr>
                <w:rFonts w:eastAsia="Times New Roman"/>
                <w:b/>
                <w:bCs/>
                <w:sz w:val="18"/>
                <w:szCs w:val="18"/>
              </w:rPr>
            </w:pPr>
            <w:r w:rsidRPr="002B6723">
              <w:rPr>
                <w:rFonts w:eastAsia="Times New Roman"/>
                <w:b/>
                <w:bCs/>
                <w:sz w:val="18"/>
                <w:szCs w:val="18"/>
              </w:rPr>
              <w:t>Service and Volunteering</w:t>
            </w:r>
          </w:p>
        </w:tc>
        <w:tc>
          <w:tcPr>
            <w:tcW w:w="1018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B050"/>
            <w:tcMar>
              <w:top w:w="100" w:type="dxa"/>
              <w:left w:w="100" w:type="dxa"/>
              <w:bottom w:w="100" w:type="dxa"/>
              <w:right w:w="100" w:type="dxa"/>
            </w:tcMar>
          </w:tcPr>
          <w:p w14:paraId="0A1CAE21" w14:textId="77777777" w:rsidR="001D1C96" w:rsidRPr="002B6723" w:rsidRDefault="001D1C96" w:rsidP="001D1C96">
            <w:pPr>
              <w:rPr>
                <w:rFonts w:eastAsia="Times New Roman"/>
                <w:sz w:val="18"/>
                <w:szCs w:val="18"/>
              </w:rPr>
            </w:pPr>
            <w:r w:rsidRPr="002B6723">
              <w:rPr>
                <w:rFonts w:eastAsia="Times New Roman"/>
                <w:sz w:val="18"/>
                <w:szCs w:val="18"/>
              </w:rPr>
              <w:t xml:space="preserve">Yearly Food bank project – Hope centre  </w:t>
            </w:r>
          </w:p>
          <w:p w14:paraId="44DCC17E" w14:textId="0950DA45" w:rsidR="001D1C96" w:rsidRPr="002B6723" w:rsidRDefault="001D1C96" w:rsidP="001D1C96">
            <w:pPr>
              <w:rPr>
                <w:rFonts w:eastAsia="Times New Roman"/>
                <w:sz w:val="18"/>
                <w:szCs w:val="18"/>
              </w:rPr>
            </w:pPr>
            <w:r w:rsidRPr="002B6723">
              <w:rPr>
                <w:rFonts w:eastAsia="Times New Roman"/>
                <w:sz w:val="18"/>
                <w:szCs w:val="18"/>
              </w:rPr>
              <w:t>Delivered December 2020</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B050"/>
            <w:tcMar>
              <w:top w:w="100" w:type="dxa"/>
              <w:left w:w="100" w:type="dxa"/>
              <w:bottom w:w="100" w:type="dxa"/>
              <w:right w:w="100" w:type="dxa"/>
            </w:tcMar>
          </w:tcPr>
          <w:p w14:paraId="63F7D2D7" w14:textId="7DD237F8" w:rsidR="001D1C96" w:rsidRPr="002B6723" w:rsidRDefault="001D1C96" w:rsidP="001D1C96">
            <w:pPr>
              <w:rPr>
                <w:rFonts w:eastAsia="Times New Roman"/>
                <w:b/>
                <w:bCs/>
                <w:sz w:val="18"/>
                <w:szCs w:val="18"/>
              </w:rPr>
            </w:pPr>
            <w:r w:rsidRPr="002B6723">
              <w:rPr>
                <w:rFonts w:eastAsia="Times New Roman"/>
                <w:b/>
                <w:bCs/>
                <w:sz w:val="18"/>
                <w:szCs w:val="18"/>
              </w:rPr>
              <w:t>PSW/CAN</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B050"/>
            <w:tcMar>
              <w:top w:w="100" w:type="dxa"/>
              <w:left w:w="100" w:type="dxa"/>
              <w:bottom w:w="100" w:type="dxa"/>
              <w:right w:w="100" w:type="dxa"/>
            </w:tcMar>
          </w:tcPr>
          <w:p w14:paraId="35607AAB" w14:textId="6804ABF2" w:rsidR="001D1C96" w:rsidRPr="002B6723" w:rsidRDefault="002D600B" w:rsidP="001D1C96">
            <w:pPr>
              <w:rPr>
                <w:rFonts w:eastAsia="Times New Roman"/>
                <w:b/>
                <w:bCs/>
                <w:sz w:val="18"/>
                <w:szCs w:val="18"/>
              </w:rPr>
            </w:pPr>
            <w:r>
              <w:rPr>
                <w:rFonts w:eastAsia="Times New Roman"/>
                <w:b/>
                <w:bCs/>
                <w:sz w:val="18"/>
                <w:szCs w:val="18"/>
              </w:rPr>
              <w:t>Ongoing</w:t>
            </w:r>
          </w:p>
        </w:tc>
      </w:tr>
      <w:tr w:rsidR="001D1C96" w:rsidRPr="00833E4F" w14:paraId="25DAF173" w14:textId="77777777" w:rsidTr="002D600B">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Mar>
              <w:top w:w="100" w:type="dxa"/>
              <w:left w:w="100" w:type="dxa"/>
              <w:bottom w:w="100" w:type="dxa"/>
              <w:right w:w="100" w:type="dxa"/>
            </w:tcMar>
          </w:tcPr>
          <w:p w14:paraId="7CD9EAEC" w14:textId="728679C1" w:rsidR="001D1C96" w:rsidRPr="002B6723" w:rsidRDefault="001D1C96" w:rsidP="001D1C96">
            <w:pPr>
              <w:rPr>
                <w:rFonts w:eastAsia="Times New Roman"/>
                <w:b/>
                <w:bCs/>
                <w:sz w:val="18"/>
                <w:szCs w:val="18"/>
              </w:rPr>
            </w:pPr>
            <w:r w:rsidRPr="002B6723">
              <w:rPr>
                <w:rFonts w:eastAsia="Times New Roman"/>
                <w:b/>
                <w:bCs/>
                <w:sz w:val="18"/>
                <w:szCs w:val="18"/>
              </w:rPr>
              <w:t>Service and Volunteering</w:t>
            </w:r>
          </w:p>
        </w:tc>
        <w:tc>
          <w:tcPr>
            <w:tcW w:w="1018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Mar>
              <w:top w:w="100" w:type="dxa"/>
              <w:left w:w="100" w:type="dxa"/>
              <w:bottom w:w="100" w:type="dxa"/>
              <w:right w:w="100" w:type="dxa"/>
            </w:tcMar>
          </w:tcPr>
          <w:p w14:paraId="4F164F14" w14:textId="04749605" w:rsidR="001D1C96" w:rsidRPr="002B6723" w:rsidRDefault="001D1C96" w:rsidP="001D1C96">
            <w:pPr>
              <w:rPr>
                <w:rFonts w:eastAsia="Times New Roman"/>
                <w:sz w:val="18"/>
                <w:szCs w:val="18"/>
              </w:rPr>
            </w:pPr>
            <w:r w:rsidRPr="002B6723">
              <w:rPr>
                <w:rFonts w:eastAsia="Times New Roman"/>
                <w:sz w:val="18"/>
                <w:szCs w:val="18"/>
              </w:rPr>
              <w:t>Grow for hope project</w:t>
            </w:r>
            <w:r w:rsidR="002D600B">
              <w:rPr>
                <w:rFonts w:eastAsia="Times New Roman"/>
                <w:sz w:val="18"/>
                <w:szCs w:val="18"/>
              </w:rPr>
              <w:t xml:space="preserve"> to increase student participation</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Mar>
              <w:top w:w="100" w:type="dxa"/>
              <w:left w:w="100" w:type="dxa"/>
              <w:bottom w:w="100" w:type="dxa"/>
              <w:right w:w="100" w:type="dxa"/>
            </w:tcMar>
          </w:tcPr>
          <w:p w14:paraId="25E4891C" w14:textId="2826C190" w:rsidR="001D1C96" w:rsidRPr="002B6723" w:rsidRDefault="001D1C96" w:rsidP="001D1C96">
            <w:pPr>
              <w:rPr>
                <w:rFonts w:eastAsia="Times New Roman"/>
                <w:b/>
                <w:bCs/>
                <w:sz w:val="18"/>
                <w:szCs w:val="18"/>
              </w:rPr>
            </w:pPr>
            <w:r w:rsidRPr="002B6723">
              <w:rPr>
                <w:rFonts w:eastAsia="Times New Roman"/>
                <w:b/>
                <w:bCs/>
                <w:sz w:val="18"/>
                <w:szCs w:val="18"/>
              </w:rPr>
              <w:t>LBE/SOS/GCA</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Mar>
              <w:top w:w="100" w:type="dxa"/>
              <w:left w:w="100" w:type="dxa"/>
              <w:bottom w:w="100" w:type="dxa"/>
              <w:right w:w="100" w:type="dxa"/>
            </w:tcMar>
          </w:tcPr>
          <w:p w14:paraId="4B6CBEA7" w14:textId="1B028EC9" w:rsidR="001D1C96" w:rsidRPr="002B6723" w:rsidRDefault="002D600B" w:rsidP="001D1C96">
            <w:pPr>
              <w:rPr>
                <w:rFonts w:eastAsia="Times New Roman"/>
                <w:b/>
                <w:bCs/>
                <w:sz w:val="18"/>
                <w:szCs w:val="18"/>
              </w:rPr>
            </w:pPr>
            <w:r>
              <w:rPr>
                <w:rFonts w:eastAsia="Times New Roman"/>
                <w:b/>
                <w:bCs/>
                <w:sz w:val="18"/>
                <w:szCs w:val="18"/>
              </w:rPr>
              <w:t>June 2021</w:t>
            </w:r>
          </w:p>
        </w:tc>
      </w:tr>
      <w:tr w:rsidR="00A349E3" w:rsidRPr="00833E4F" w14:paraId="28812A97" w14:textId="77777777" w:rsidTr="002D600B">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Mar>
              <w:top w:w="100" w:type="dxa"/>
              <w:left w:w="100" w:type="dxa"/>
              <w:bottom w:w="100" w:type="dxa"/>
              <w:right w:w="100" w:type="dxa"/>
            </w:tcMar>
          </w:tcPr>
          <w:p w14:paraId="67A35F55" w14:textId="6FCE2A35" w:rsidR="00A349E3" w:rsidRPr="002B6723" w:rsidRDefault="00A349E3" w:rsidP="001D1C96">
            <w:pPr>
              <w:rPr>
                <w:rFonts w:eastAsia="Times New Roman"/>
                <w:b/>
                <w:bCs/>
                <w:sz w:val="18"/>
                <w:szCs w:val="18"/>
              </w:rPr>
            </w:pPr>
            <w:r>
              <w:rPr>
                <w:rFonts w:eastAsia="Times New Roman"/>
                <w:b/>
                <w:bCs/>
                <w:sz w:val="18"/>
                <w:szCs w:val="18"/>
              </w:rPr>
              <w:t>Service and Volu</w:t>
            </w:r>
            <w:r w:rsidR="00845F42">
              <w:rPr>
                <w:rFonts w:eastAsia="Times New Roman"/>
                <w:b/>
                <w:bCs/>
                <w:sz w:val="18"/>
                <w:szCs w:val="18"/>
              </w:rPr>
              <w:t>n</w:t>
            </w:r>
            <w:r>
              <w:rPr>
                <w:rFonts w:eastAsia="Times New Roman"/>
                <w:b/>
                <w:bCs/>
                <w:sz w:val="18"/>
                <w:szCs w:val="18"/>
              </w:rPr>
              <w:t>teering</w:t>
            </w:r>
          </w:p>
        </w:tc>
        <w:tc>
          <w:tcPr>
            <w:tcW w:w="1018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Mar>
              <w:top w:w="100" w:type="dxa"/>
              <w:left w:w="100" w:type="dxa"/>
              <w:bottom w:w="100" w:type="dxa"/>
              <w:right w:w="100" w:type="dxa"/>
            </w:tcMar>
          </w:tcPr>
          <w:p w14:paraId="018D2C87" w14:textId="7A1682EA" w:rsidR="00A349E3" w:rsidRPr="002B6723" w:rsidRDefault="00A349E3" w:rsidP="001D1C96">
            <w:pPr>
              <w:rPr>
                <w:rFonts w:eastAsia="Times New Roman"/>
                <w:sz w:val="18"/>
                <w:szCs w:val="18"/>
              </w:rPr>
            </w:pPr>
            <w:r>
              <w:rPr>
                <w:rFonts w:eastAsia="Times New Roman"/>
                <w:sz w:val="18"/>
                <w:szCs w:val="18"/>
              </w:rPr>
              <w:t>Volunteering project with Emmanuel Church Cafe</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Mar>
              <w:top w:w="100" w:type="dxa"/>
              <w:left w:w="100" w:type="dxa"/>
              <w:bottom w:w="100" w:type="dxa"/>
              <w:right w:w="100" w:type="dxa"/>
            </w:tcMar>
          </w:tcPr>
          <w:p w14:paraId="1FF1F90F" w14:textId="2CAF8173" w:rsidR="00A349E3" w:rsidRPr="002B6723" w:rsidRDefault="00F434AB" w:rsidP="001D1C96">
            <w:pPr>
              <w:rPr>
                <w:rFonts w:eastAsia="Times New Roman"/>
                <w:b/>
                <w:bCs/>
                <w:sz w:val="18"/>
                <w:szCs w:val="18"/>
              </w:rPr>
            </w:pPr>
            <w:r>
              <w:rPr>
                <w:rFonts w:eastAsia="Times New Roman"/>
                <w:b/>
                <w:bCs/>
                <w:sz w:val="18"/>
                <w:szCs w:val="18"/>
              </w:rPr>
              <w:t>CA</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Mar>
              <w:top w:w="100" w:type="dxa"/>
              <w:left w:w="100" w:type="dxa"/>
              <w:bottom w:w="100" w:type="dxa"/>
              <w:right w:w="100" w:type="dxa"/>
            </w:tcMar>
          </w:tcPr>
          <w:p w14:paraId="20EC68E7" w14:textId="56C37534" w:rsidR="00A349E3" w:rsidRDefault="00F434AB" w:rsidP="001D1C96">
            <w:pPr>
              <w:rPr>
                <w:rFonts w:eastAsia="Times New Roman"/>
                <w:b/>
                <w:bCs/>
                <w:sz w:val="18"/>
                <w:szCs w:val="18"/>
              </w:rPr>
            </w:pPr>
            <w:r>
              <w:rPr>
                <w:rFonts w:eastAsia="Times New Roman"/>
                <w:b/>
                <w:bCs/>
                <w:sz w:val="18"/>
                <w:szCs w:val="18"/>
              </w:rPr>
              <w:t>Sept</w:t>
            </w:r>
            <w:r w:rsidR="00A349E3">
              <w:rPr>
                <w:rFonts w:eastAsia="Times New Roman"/>
                <w:b/>
                <w:bCs/>
                <w:sz w:val="18"/>
                <w:szCs w:val="18"/>
              </w:rPr>
              <w:t xml:space="preserve"> 2021</w:t>
            </w:r>
          </w:p>
        </w:tc>
      </w:tr>
      <w:tr w:rsidR="001D1C96" w:rsidRPr="00833E4F" w14:paraId="3A5BB498" w14:textId="77777777" w:rsidTr="005B08AB">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Mar>
              <w:top w:w="100" w:type="dxa"/>
              <w:left w:w="100" w:type="dxa"/>
              <w:bottom w:w="100" w:type="dxa"/>
              <w:right w:w="100" w:type="dxa"/>
            </w:tcMar>
            <w:hideMark/>
          </w:tcPr>
          <w:p w14:paraId="5527DC4E" w14:textId="77777777" w:rsidR="001D1C96" w:rsidRPr="002B6723" w:rsidRDefault="001D1C96" w:rsidP="001D1C96">
            <w:pPr>
              <w:rPr>
                <w:rFonts w:ascii="Times New Roman" w:eastAsia="Times New Roman" w:hAnsi="Times New Roman" w:cs="Times New Roman"/>
                <w:color w:val="auto"/>
                <w:sz w:val="18"/>
                <w:szCs w:val="18"/>
              </w:rPr>
            </w:pPr>
            <w:r w:rsidRPr="002B6723">
              <w:rPr>
                <w:rFonts w:eastAsia="Times New Roman"/>
                <w:b/>
                <w:bCs/>
                <w:sz w:val="18"/>
                <w:szCs w:val="18"/>
              </w:rPr>
              <w:t>Enrichment</w:t>
            </w:r>
          </w:p>
        </w:tc>
        <w:tc>
          <w:tcPr>
            <w:tcW w:w="1018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Mar>
              <w:top w:w="100" w:type="dxa"/>
              <w:left w:w="100" w:type="dxa"/>
              <w:bottom w:w="100" w:type="dxa"/>
              <w:right w:w="100" w:type="dxa"/>
            </w:tcMar>
            <w:hideMark/>
          </w:tcPr>
          <w:p w14:paraId="7F1F95C1" w14:textId="13C30642" w:rsidR="001D1C96" w:rsidRPr="002B6723" w:rsidRDefault="001D1C96" w:rsidP="001D1C96">
            <w:pPr>
              <w:rPr>
                <w:rFonts w:ascii="Times New Roman" w:eastAsia="Times New Roman" w:hAnsi="Times New Roman" w:cs="Times New Roman"/>
                <w:color w:val="auto"/>
                <w:sz w:val="18"/>
                <w:szCs w:val="18"/>
              </w:rPr>
            </w:pPr>
            <w:r w:rsidRPr="002B6723">
              <w:rPr>
                <w:rFonts w:eastAsia="Times New Roman"/>
                <w:sz w:val="18"/>
                <w:szCs w:val="18"/>
              </w:rPr>
              <w:t>Systematic tracking of enrichment opportunities and analysis of students taking up opportunities through use of Evolve</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Mar>
              <w:top w:w="100" w:type="dxa"/>
              <w:left w:w="100" w:type="dxa"/>
              <w:bottom w:w="100" w:type="dxa"/>
              <w:right w:w="100" w:type="dxa"/>
            </w:tcMar>
            <w:hideMark/>
          </w:tcPr>
          <w:p w14:paraId="62F5E490" w14:textId="2AB300B0" w:rsidR="001D1C96" w:rsidRPr="002B6723" w:rsidRDefault="001D1C96" w:rsidP="001D1C96">
            <w:pPr>
              <w:rPr>
                <w:rFonts w:ascii="Times New Roman" w:eastAsia="Times New Roman" w:hAnsi="Times New Roman" w:cs="Times New Roman"/>
                <w:b/>
                <w:bCs/>
                <w:color w:val="auto"/>
                <w:sz w:val="18"/>
                <w:szCs w:val="18"/>
              </w:rPr>
            </w:pPr>
            <w:r w:rsidRPr="002B6723">
              <w:rPr>
                <w:rFonts w:eastAsia="Times New Roman"/>
                <w:b/>
                <w:bCs/>
                <w:sz w:val="18"/>
                <w:szCs w:val="18"/>
              </w:rPr>
              <w:t>LBE</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Mar>
              <w:top w:w="100" w:type="dxa"/>
              <w:left w:w="100" w:type="dxa"/>
              <w:bottom w:w="100" w:type="dxa"/>
              <w:right w:w="100" w:type="dxa"/>
            </w:tcMar>
            <w:hideMark/>
          </w:tcPr>
          <w:p w14:paraId="2C0FCF83" w14:textId="02BD81C2" w:rsidR="001D1C96" w:rsidRPr="002B6723" w:rsidRDefault="001D1C96" w:rsidP="001D1C96">
            <w:pPr>
              <w:rPr>
                <w:rFonts w:ascii="Times New Roman" w:eastAsia="Times New Roman" w:hAnsi="Times New Roman" w:cs="Times New Roman"/>
                <w:color w:val="auto"/>
                <w:sz w:val="18"/>
                <w:szCs w:val="18"/>
              </w:rPr>
            </w:pPr>
            <w:r w:rsidRPr="002B6723">
              <w:rPr>
                <w:rFonts w:eastAsia="Times New Roman"/>
                <w:b/>
                <w:bCs/>
                <w:sz w:val="18"/>
                <w:szCs w:val="18"/>
              </w:rPr>
              <w:t>Ongoing</w:t>
            </w:r>
          </w:p>
        </w:tc>
      </w:tr>
      <w:tr w:rsidR="001D1C96" w:rsidRPr="00833E4F" w14:paraId="5A887E2E" w14:textId="77777777" w:rsidTr="005B08AB">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Mar>
              <w:top w:w="100" w:type="dxa"/>
              <w:left w:w="100" w:type="dxa"/>
              <w:bottom w:w="100" w:type="dxa"/>
              <w:right w:w="100" w:type="dxa"/>
            </w:tcMar>
            <w:hideMark/>
          </w:tcPr>
          <w:p w14:paraId="4CED53BE" w14:textId="77777777" w:rsidR="001D1C96" w:rsidRPr="002B6723" w:rsidRDefault="001D1C96" w:rsidP="001D1C96">
            <w:pPr>
              <w:rPr>
                <w:rFonts w:ascii="Times New Roman" w:eastAsia="Times New Roman" w:hAnsi="Times New Roman" w:cs="Times New Roman"/>
                <w:color w:val="auto"/>
                <w:sz w:val="18"/>
                <w:szCs w:val="18"/>
              </w:rPr>
            </w:pPr>
            <w:r w:rsidRPr="002B6723">
              <w:rPr>
                <w:rFonts w:eastAsia="Times New Roman"/>
                <w:b/>
                <w:bCs/>
                <w:sz w:val="18"/>
                <w:szCs w:val="18"/>
              </w:rPr>
              <w:t>Enrichment</w:t>
            </w:r>
          </w:p>
        </w:tc>
        <w:tc>
          <w:tcPr>
            <w:tcW w:w="1018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Mar>
              <w:top w:w="100" w:type="dxa"/>
              <w:left w:w="100" w:type="dxa"/>
              <w:bottom w:w="100" w:type="dxa"/>
              <w:right w:w="100" w:type="dxa"/>
            </w:tcMar>
            <w:hideMark/>
          </w:tcPr>
          <w:p w14:paraId="23A22BCD" w14:textId="77777777" w:rsidR="001D1C96" w:rsidRPr="002B6723" w:rsidRDefault="001D1C96" w:rsidP="001D1C96">
            <w:pPr>
              <w:rPr>
                <w:rFonts w:ascii="Times New Roman" w:eastAsia="Times New Roman" w:hAnsi="Times New Roman" w:cs="Times New Roman"/>
                <w:color w:val="auto"/>
                <w:sz w:val="18"/>
                <w:szCs w:val="18"/>
              </w:rPr>
            </w:pPr>
            <w:r w:rsidRPr="002B6723">
              <w:rPr>
                <w:rFonts w:eastAsia="Times New Roman"/>
                <w:sz w:val="18"/>
                <w:szCs w:val="18"/>
              </w:rPr>
              <w:t>Ensure that school trips have a focus on Character (RDA)</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Mar>
              <w:top w:w="100" w:type="dxa"/>
              <w:left w:w="100" w:type="dxa"/>
              <w:bottom w:w="100" w:type="dxa"/>
              <w:right w:w="100" w:type="dxa"/>
            </w:tcMar>
            <w:hideMark/>
          </w:tcPr>
          <w:p w14:paraId="026877FE" w14:textId="23742C40" w:rsidR="001D1C96" w:rsidRPr="002B6723" w:rsidRDefault="001D1C96" w:rsidP="001D1C96">
            <w:pPr>
              <w:rPr>
                <w:rFonts w:ascii="Times New Roman" w:eastAsia="Times New Roman" w:hAnsi="Times New Roman" w:cs="Times New Roman"/>
                <w:b/>
                <w:bCs/>
                <w:color w:val="auto"/>
                <w:sz w:val="18"/>
                <w:szCs w:val="18"/>
              </w:rPr>
            </w:pPr>
            <w:r w:rsidRPr="002B6723">
              <w:rPr>
                <w:rFonts w:eastAsia="Times New Roman"/>
                <w:b/>
                <w:bCs/>
                <w:sz w:val="18"/>
                <w:szCs w:val="18"/>
              </w:rPr>
              <w:t>LBE</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Mar>
              <w:top w:w="100" w:type="dxa"/>
              <w:left w:w="100" w:type="dxa"/>
              <w:bottom w:w="100" w:type="dxa"/>
              <w:right w:w="100" w:type="dxa"/>
            </w:tcMar>
            <w:hideMark/>
          </w:tcPr>
          <w:p w14:paraId="469130B6" w14:textId="77777777" w:rsidR="001D1C96" w:rsidRPr="002B6723" w:rsidRDefault="001D1C96" w:rsidP="001D1C96">
            <w:pPr>
              <w:rPr>
                <w:rFonts w:ascii="Times New Roman" w:eastAsia="Times New Roman" w:hAnsi="Times New Roman" w:cs="Times New Roman"/>
                <w:color w:val="auto"/>
                <w:sz w:val="18"/>
                <w:szCs w:val="18"/>
              </w:rPr>
            </w:pPr>
            <w:r w:rsidRPr="002B6723">
              <w:rPr>
                <w:rFonts w:eastAsia="Times New Roman"/>
                <w:b/>
                <w:bCs/>
                <w:sz w:val="18"/>
                <w:szCs w:val="18"/>
              </w:rPr>
              <w:t>Ongoing</w:t>
            </w:r>
          </w:p>
        </w:tc>
      </w:tr>
      <w:tr w:rsidR="00B51C87" w:rsidRPr="00833E4F" w14:paraId="5F54E7C3" w14:textId="77777777" w:rsidTr="00F434AB">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0000"/>
            <w:tcMar>
              <w:top w:w="100" w:type="dxa"/>
              <w:left w:w="100" w:type="dxa"/>
              <w:bottom w:w="100" w:type="dxa"/>
              <w:right w:w="100" w:type="dxa"/>
            </w:tcMar>
          </w:tcPr>
          <w:p w14:paraId="3A74BB1A" w14:textId="43FD48B5" w:rsidR="00B51C87" w:rsidRPr="002B6723" w:rsidRDefault="00B51C87" w:rsidP="00B51C87">
            <w:pPr>
              <w:rPr>
                <w:rFonts w:eastAsia="Times New Roman"/>
                <w:b/>
                <w:bCs/>
                <w:sz w:val="18"/>
                <w:szCs w:val="18"/>
              </w:rPr>
            </w:pPr>
            <w:r w:rsidRPr="002B6723">
              <w:rPr>
                <w:rFonts w:eastAsia="Times New Roman"/>
                <w:b/>
                <w:bCs/>
                <w:sz w:val="18"/>
                <w:szCs w:val="18"/>
              </w:rPr>
              <w:t>Student Leadership</w:t>
            </w:r>
          </w:p>
        </w:tc>
        <w:tc>
          <w:tcPr>
            <w:tcW w:w="1018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0000"/>
            <w:tcMar>
              <w:top w:w="100" w:type="dxa"/>
              <w:left w:w="100" w:type="dxa"/>
              <w:bottom w:w="100" w:type="dxa"/>
              <w:right w:w="100" w:type="dxa"/>
            </w:tcMar>
          </w:tcPr>
          <w:p w14:paraId="66DB306D" w14:textId="1A6620BE" w:rsidR="00B51C87" w:rsidRPr="002B6723" w:rsidRDefault="00B51C87" w:rsidP="00B51C87">
            <w:pPr>
              <w:rPr>
                <w:rFonts w:eastAsia="Times New Roman"/>
                <w:sz w:val="18"/>
                <w:szCs w:val="18"/>
              </w:rPr>
            </w:pPr>
            <w:r w:rsidRPr="002B6723">
              <w:rPr>
                <w:rFonts w:eastAsia="Times New Roman"/>
                <w:sz w:val="18"/>
                <w:szCs w:val="18"/>
              </w:rPr>
              <w:t xml:space="preserve">Increase presence </w:t>
            </w:r>
            <w:r w:rsidR="00BC2A1B">
              <w:rPr>
                <w:rFonts w:eastAsia="Times New Roman"/>
                <w:sz w:val="18"/>
                <w:szCs w:val="18"/>
              </w:rPr>
              <w:t xml:space="preserve">of </w:t>
            </w:r>
            <w:proofErr w:type="spellStart"/>
            <w:r w:rsidRPr="002B6723">
              <w:rPr>
                <w:rFonts w:eastAsia="Times New Roman"/>
                <w:sz w:val="18"/>
                <w:szCs w:val="18"/>
              </w:rPr>
              <w:t>Anti-bullying</w:t>
            </w:r>
            <w:proofErr w:type="spellEnd"/>
            <w:r w:rsidRPr="002B6723">
              <w:rPr>
                <w:rFonts w:eastAsia="Times New Roman"/>
                <w:sz w:val="18"/>
                <w:szCs w:val="18"/>
              </w:rPr>
              <w:t xml:space="preserve"> ambassadors to promote Respect value</w:t>
            </w:r>
            <w:r w:rsidR="00BC2A1B">
              <w:rPr>
                <w:rFonts w:eastAsia="Times New Roman"/>
                <w:sz w:val="18"/>
                <w:szCs w:val="18"/>
              </w:rPr>
              <w:t xml:space="preserve"> – Lunchtime drop ins to be </w:t>
            </w:r>
            <w:r w:rsidR="00922FDC">
              <w:rPr>
                <w:rFonts w:eastAsia="Times New Roman"/>
                <w:sz w:val="18"/>
                <w:szCs w:val="18"/>
              </w:rPr>
              <w:t>scheduled</w:t>
            </w:r>
          </w:p>
          <w:p w14:paraId="2B3AA72B" w14:textId="01DDBC4A" w:rsidR="00B51C87" w:rsidRPr="002B6723" w:rsidRDefault="00B51C87" w:rsidP="00B51C87">
            <w:pPr>
              <w:rPr>
                <w:rFonts w:eastAsia="Times New Roman"/>
                <w:sz w:val="18"/>
                <w:szCs w:val="18"/>
              </w:rPr>
            </w:pPr>
            <w:r w:rsidRPr="002B6723">
              <w:rPr>
                <w:rFonts w:eastAsia="Times New Roman"/>
                <w:sz w:val="18"/>
                <w:szCs w:val="18"/>
              </w:rPr>
              <w:t xml:space="preserve">Junior </w:t>
            </w:r>
            <w:proofErr w:type="spellStart"/>
            <w:r w:rsidRPr="002B6723">
              <w:rPr>
                <w:rFonts w:eastAsia="Times New Roman"/>
                <w:sz w:val="18"/>
                <w:szCs w:val="18"/>
              </w:rPr>
              <w:t>anti-bullying</w:t>
            </w:r>
            <w:proofErr w:type="spellEnd"/>
            <w:r w:rsidRPr="002B6723">
              <w:rPr>
                <w:rFonts w:eastAsia="Times New Roman"/>
                <w:sz w:val="18"/>
                <w:szCs w:val="18"/>
              </w:rPr>
              <w:t xml:space="preserve"> leaders appointed – December 2020</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0000"/>
            <w:tcMar>
              <w:top w:w="100" w:type="dxa"/>
              <w:left w:w="100" w:type="dxa"/>
              <w:bottom w:w="100" w:type="dxa"/>
              <w:right w:w="100" w:type="dxa"/>
            </w:tcMar>
          </w:tcPr>
          <w:p w14:paraId="042BE47B" w14:textId="3AD25D5B" w:rsidR="00B51C87" w:rsidRPr="002B6723" w:rsidRDefault="00B51C87" w:rsidP="00B51C87">
            <w:pPr>
              <w:rPr>
                <w:rFonts w:eastAsia="Times New Roman"/>
                <w:b/>
                <w:bCs/>
                <w:sz w:val="18"/>
                <w:szCs w:val="18"/>
              </w:rPr>
            </w:pPr>
            <w:r w:rsidRPr="002B6723">
              <w:rPr>
                <w:rFonts w:asciiTheme="minorHAnsi" w:eastAsia="Times New Roman" w:hAnsiTheme="minorHAnsi" w:cstheme="minorBidi"/>
                <w:b/>
                <w:bCs/>
                <w:color w:val="auto"/>
                <w:sz w:val="18"/>
                <w:szCs w:val="18"/>
              </w:rPr>
              <w:t>WLE</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0000"/>
            <w:tcMar>
              <w:top w:w="100" w:type="dxa"/>
              <w:left w:w="100" w:type="dxa"/>
              <w:bottom w:w="100" w:type="dxa"/>
              <w:right w:w="100" w:type="dxa"/>
            </w:tcMar>
          </w:tcPr>
          <w:p w14:paraId="22E8FD94" w14:textId="60A24F4A" w:rsidR="00B51C87" w:rsidRPr="002B6723" w:rsidRDefault="00BC2A1B" w:rsidP="00B51C87">
            <w:pPr>
              <w:rPr>
                <w:rFonts w:eastAsia="Times New Roman"/>
                <w:b/>
                <w:bCs/>
                <w:sz w:val="18"/>
                <w:szCs w:val="18"/>
              </w:rPr>
            </w:pPr>
            <w:r>
              <w:rPr>
                <w:rFonts w:eastAsia="Times New Roman"/>
                <w:b/>
                <w:bCs/>
                <w:sz w:val="18"/>
                <w:szCs w:val="18"/>
              </w:rPr>
              <w:t>April</w:t>
            </w:r>
            <w:r w:rsidR="00B51C87" w:rsidRPr="002B6723">
              <w:rPr>
                <w:rFonts w:eastAsia="Times New Roman"/>
                <w:b/>
                <w:bCs/>
                <w:sz w:val="18"/>
                <w:szCs w:val="18"/>
              </w:rPr>
              <w:t xml:space="preserve"> 2021</w:t>
            </w:r>
          </w:p>
        </w:tc>
      </w:tr>
      <w:tr w:rsidR="00B51C87" w:rsidRPr="00833E4F" w14:paraId="018B645E" w14:textId="77777777" w:rsidTr="00AF5E91">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Mar>
              <w:top w:w="100" w:type="dxa"/>
              <w:left w:w="100" w:type="dxa"/>
              <w:bottom w:w="100" w:type="dxa"/>
              <w:right w:w="100" w:type="dxa"/>
            </w:tcMar>
            <w:hideMark/>
          </w:tcPr>
          <w:p w14:paraId="176098C4" w14:textId="77777777" w:rsidR="00B51C87" w:rsidRPr="002B6723" w:rsidRDefault="00B51C87" w:rsidP="00B51C87">
            <w:pPr>
              <w:rPr>
                <w:rFonts w:ascii="Times New Roman" w:eastAsia="Times New Roman" w:hAnsi="Times New Roman" w:cs="Times New Roman"/>
                <w:color w:val="auto"/>
                <w:sz w:val="18"/>
                <w:szCs w:val="18"/>
              </w:rPr>
            </w:pPr>
            <w:r w:rsidRPr="002B6723">
              <w:rPr>
                <w:rFonts w:eastAsia="Times New Roman"/>
                <w:b/>
                <w:bCs/>
                <w:sz w:val="18"/>
                <w:szCs w:val="18"/>
              </w:rPr>
              <w:t>Service and Volunteering</w:t>
            </w:r>
          </w:p>
        </w:tc>
        <w:tc>
          <w:tcPr>
            <w:tcW w:w="1018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Mar>
              <w:top w:w="100" w:type="dxa"/>
              <w:left w:w="100" w:type="dxa"/>
              <w:bottom w:w="100" w:type="dxa"/>
              <w:right w:w="100" w:type="dxa"/>
            </w:tcMar>
            <w:hideMark/>
          </w:tcPr>
          <w:p w14:paraId="6942E636" w14:textId="5505E478" w:rsidR="00B51C87" w:rsidRPr="002B6723" w:rsidRDefault="00B51C87" w:rsidP="00B51C87">
            <w:pPr>
              <w:rPr>
                <w:rFonts w:eastAsia="Times New Roman"/>
                <w:sz w:val="18"/>
                <w:szCs w:val="18"/>
              </w:rPr>
            </w:pPr>
            <w:r w:rsidRPr="002B6723">
              <w:rPr>
                <w:rFonts w:eastAsia="Times New Roman"/>
                <w:sz w:val="18"/>
                <w:szCs w:val="18"/>
              </w:rPr>
              <w:t>STLT to get into the community</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Mar>
              <w:top w:w="100" w:type="dxa"/>
              <w:left w:w="100" w:type="dxa"/>
              <w:bottom w:w="100" w:type="dxa"/>
              <w:right w:w="100" w:type="dxa"/>
            </w:tcMar>
            <w:hideMark/>
          </w:tcPr>
          <w:p w14:paraId="7A7C94C3" w14:textId="29060FAE" w:rsidR="00B51C87" w:rsidRPr="002C3163" w:rsidRDefault="00B51C87" w:rsidP="00B51C87">
            <w:pPr>
              <w:rPr>
                <w:rFonts w:ascii="Times New Roman" w:eastAsia="Times New Roman" w:hAnsi="Times New Roman" w:cs="Times New Roman"/>
                <w:b/>
                <w:bCs/>
                <w:color w:val="auto"/>
                <w:sz w:val="18"/>
                <w:szCs w:val="18"/>
              </w:rPr>
            </w:pPr>
            <w:r w:rsidRPr="002C3163">
              <w:rPr>
                <w:rFonts w:eastAsia="Times New Roman"/>
                <w:b/>
                <w:bCs/>
                <w:sz w:val="18"/>
                <w:szCs w:val="18"/>
              </w:rPr>
              <w:t>WLE</w:t>
            </w:r>
            <w:r w:rsidR="00F434AB">
              <w:rPr>
                <w:rFonts w:eastAsia="Times New Roman"/>
                <w:b/>
                <w:bCs/>
                <w:sz w:val="18"/>
                <w:szCs w:val="18"/>
              </w:rPr>
              <w:t>/KF</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Mar>
              <w:top w:w="100" w:type="dxa"/>
              <w:left w:w="100" w:type="dxa"/>
              <w:bottom w:w="100" w:type="dxa"/>
              <w:right w:w="100" w:type="dxa"/>
            </w:tcMar>
            <w:hideMark/>
          </w:tcPr>
          <w:p w14:paraId="7F207E30" w14:textId="4D4CA940" w:rsidR="00B51C87" w:rsidRPr="002B6723" w:rsidRDefault="002C3163" w:rsidP="00B51C87">
            <w:pPr>
              <w:rPr>
                <w:rFonts w:eastAsia="Times New Roman"/>
                <w:b/>
                <w:bCs/>
                <w:sz w:val="18"/>
                <w:szCs w:val="18"/>
              </w:rPr>
            </w:pPr>
            <w:r>
              <w:rPr>
                <w:rFonts w:eastAsia="Times New Roman"/>
                <w:b/>
                <w:bCs/>
                <w:sz w:val="18"/>
                <w:szCs w:val="18"/>
              </w:rPr>
              <w:t>September</w:t>
            </w:r>
            <w:r w:rsidR="00F434AB">
              <w:rPr>
                <w:rFonts w:eastAsia="Times New Roman"/>
                <w:b/>
                <w:bCs/>
                <w:sz w:val="18"/>
                <w:szCs w:val="18"/>
              </w:rPr>
              <w:t xml:space="preserve"> </w:t>
            </w:r>
            <w:r w:rsidR="00B51C87" w:rsidRPr="002B6723">
              <w:rPr>
                <w:rFonts w:eastAsia="Times New Roman"/>
                <w:b/>
                <w:bCs/>
                <w:sz w:val="18"/>
                <w:szCs w:val="18"/>
              </w:rPr>
              <w:t>2021</w:t>
            </w:r>
          </w:p>
        </w:tc>
      </w:tr>
      <w:tr w:rsidR="00B51C87" w:rsidRPr="00833E4F" w14:paraId="4A88A417" w14:textId="77777777" w:rsidTr="000B1F8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Mar>
              <w:top w:w="100" w:type="dxa"/>
              <w:left w:w="100" w:type="dxa"/>
              <w:bottom w:w="100" w:type="dxa"/>
              <w:right w:w="100" w:type="dxa"/>
            </w:tcMar>
            <w:hideMark/>
          </w:tcPr>
          <w:p w14:paraId="755A3CF1" w14:textId="77777777" w:rsidR="00B51C87" w:rsidRPr="002B6723" w:rsidRDefault="00B51C87" w:rsidP="00B51C87">
            <w:pPr>
              <w:rPr>
                <w:rFonts w:ascii="Times New Roman" w:eastAsia="Times New Roman" w:hAnsi="Times New Roman" w:cs="Times New Roman"/>
                <w:color w:val="auto"/>
                <w:sz w:val="18"/>
                <w:szCs w:val="18"/>
              </w:rPr>
            </w:pPr>
            <w:r w:rsidRPr="002B6723">
              <w:rPr>
                <w:rFonts w:eastAsia="Times New Roman"/>
                <w:b/>
                <w:bCs/>
                <w:sz w:val="18"/>
                <w:szCs w:val="18"/>
              </w:rPr>
              <w:t>Service and Volunteering</w:t>
            </w:r>
          </w:p>
        </w:tc>
        <w:tc>
          <w:tcPr>
            <w:tcW w:w="1018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Mar>
              <w:top w:w="100" w:type="dxa"/>
              <w:left w:w="100" w:type="dxa"/>
              <w:bottom w:w="100" w:type="dxa"/>
              <w:right w:w="100" w:type="dxa"/>
            </w:tcMar>
            <w:hideMark/>
          </w:tcPr>
          <w:p w14:paraId="7497146B" w14:textId="1EB8E6CA" w:rsidR="00B51C87" w:rsidRPr="002B6723" w:rsidRDefault="00B51C87" w:rsidP="00B51C87">
            <w:pPr>
              <w:rPr>
                <w:rFonts w:ascii="Times New Roman" w:eastAsia="Times New Roman" w:hAnsi="Times New Roman" w:cs="Times New Roman"/>
                <w:color w:val="auto"/>
                <w:sz w:val="18"/>
                <w:szCs w:val="18"/>
              </w:rPr>
            </w:pPr>
            <w:r w:rsidRPr="002B6723">
              <w:rPr>
                <w:rFonts w:eastAsia="Times New Roman"/>
                <w:sz w:val="18"/>
                <w:szCs w:val="18"/>
              </w:rPr>
              <w:t>Increase numbers of students taking part in</w:t>
            </w:r>
            <w:r w:rsidR="00BC2A1B">
              <w:rPr>
                <w:rFonts w:eastAsia="Times New Roman"/>
                <w:sz w:val="18"/>
                <w:szCs w:val="18"/>
              </w:rPr>
              <w:t xml:space="preserve"> and completing</w:t>
            </w:r>
            <w:r w:rsidRPr="002B6723">
              <w:rPr>
                <w:rFonts w:eastAsia="Times New Roman"/>
                <w:sz w:val="18"/>
                <w:szCs w:val="18"/>
              </w:rPr>
              <w:t xml:space="preserve"> DoE</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Mar>
              <w:top w:w="100" w:type="dxa"/>
              <w:left w:w="100" w:type="dxa"/>
              <w:bottom w:w="100" w:type="dxa"/>
              <w:right w:w="100" w:type="dxa"/>
            </w:tcMar>
            <w:hideMark/>
          </w:tcPr>
          <w:p w14:paraId="3C471108" w14:textId="77777777" w:rsidR="00B51C87" w:rsidRPr="002B6723" w:rsidRDefault="00B51C87" w:rsidP="00B51C87">
            <w:pPr>
              <w:rPr>
                <w:rFonts w:ascii="Times New Roman" w:eastAsia="Times New Roman" w:hAnsi="Times New Roman" w:cs="Times New Roman"/>
                <w:color w:val="auto"/>
                <w:sz w:val="18"/>
                <w:szCs w:val="18"/>
              </w:rPr>
            </w:pPr>
            <w:r w:rsidRPr="002B6723">
              <w:rPr>
                <w:rFonts w:eastAsia="Times New Roman"/>
                <w:b/>
                <w:bCs/>
                <w:sz w:val="18"/>
                <w:szCs w:val="18"/>
              </w:rPr>
              <w:t>SW</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Mar>
              <w:top w:w="100" w:type="dxa"/>
              <w:left w:w="100" w:type="dxa"/>
              <w:bottom w:w="100" w:type="dxa"/>
              <w:right w:w="100" w:type="dxa"/>
            </w:tcMar>
            <w:hideMark/>
          </w:tcPr>
          <w:p w14:paraId="01377205" w14:textId="41366C40" w:rsidR="00B51C87" w:rsidRPr="002B6723" w:rsidRDefault="00835333" w:rsidP="00B51C87">
            <w:pPr>
              <w:rPr>
                <w:rFonts w:ascii="Times New Roman" w:eastAsia="Times New Roman" w:hAnsi="Times New Roman" w:cs="Times New Roman"/>
                <w:color w:val="auto"/>
                <w:sz w:val="18"/>
                <w:szCs w:val="18"/>
              </w:rPr>
            </w:pPr>
            <w:r>
              <w:rPr>
                <w:rFonts w:eastAsia="Times New Roman"/>
                <w:b/>
                <w:bCs/>
                <w:sz w:val="18"/>
                <w:szCs w:val="18"/>
              </w:rPr>
              <w:t>September 2021</w:t>
            </w:r>
          </w:p>
        </w:tc>
      </w:tr>
      <w:tr w:rsidR="00B51C87" w:rsidRPr="00833E4F" w14:paraId="2EC5431D" w14:textId="77777777" w:rsidTr="00834CB5">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Mar>
              <w:top w:w="100" w:type="dxa"/>
              <w:left w:w="100" w:type="dxa"/>
              <w:bottom w:w="100" w:type="dxa"/>
              <w:right w:w="100" w:type="dxa"/>
            </w:tcMar>
          </w:tcPr>
          <w:p w14:paraId="2EF07AAD" w14:textId="42A7A1DE" w:rsidR="00B51C87" w:rsidRPr="002B6723" w:rsidRDefault="00B51C87" w:rsidP="00B51C87">
            <w:pPr>
              <w:rPr>
                <w:rFonts w:eastAsia="Times New Roman"/>
                <w:b/>
                <w:bCs/>
                <w:sz w:val="18"/>
                <w:szCs w:val="18"/>
              </w:rPr>
            </w:pPr>
            <w:r w:rsidRPr="002B6723">
              <w:rPr>
                <w:rFonts w:eastAsia="Times New Roman"/>
                <w:b/>
                <w:bCs/>
                <w:sz w:val="18"/>
                <w:szCs w:val="18"/>
              </w:rPr>
              <w:t>Student Leadership</w:t>
            </w:r>
          </w:p>
        </w:tc>
        <w:tc>
          <w:tcPr>
            <w:tcW w:w="1018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Mar>
              <w:top w:w="100" w:type="dxa"/>
              <w:left w:w="100" w:type="dxa"/>
              <w:bottom w:w="100" w:type="dxa"/>
              <w:right w:w="100" w:type="dxa"/>
            </w:tcMar>
          </w:tcPr>
          <w:p w14:paraId="5A9EFF96" w14:textId="33F99844" w:rsidR="00B51C87" w:rsidRPr="002B6723" w:rsidRDefault="00B51C87" w:rsidP="00B51C87">
            <w:pPr>
              <w:rPr>
                <w:rFonts w:eastAsia="Times New Roman"/>
                <w:sz w:val="18"/>
                <w:szCs w:val="18"/>
              </w:rPr>
            </w:pPr>
            <w:r w:rsidRPr="002B6723">
              <w:rPr>
                <w:rFonts w:eastAsia="Times New Roman"/>
                <w:sz w:val="18"/>
                <w:szCs w:val="18"/>
              </w:rPr>
              <w:t>Tracking to ensure that every student gets one leadership opportunity each year</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Mar>
              <w:top w:w="100" w:type="dxa"/>
              <w:left w:w="100" w:type="dxa"/>
              <w:bottom w:w="100" w:type="dxa"/>
              <w:right w:w="100" w:type="dxa"/>
            </w:tcMar>
          </w:tcPr>
          <w:p w14:paraId="20BFF4F0" w14:textId="33543830" w:rsidR="00B51C87" w:rsidRPr="002B6723" w:rsidRDefault="00B51C87" w:rsidP="00B51C87">
            <w:pPr>
              <w:rPr>
                <w:rFonts w:eastAsia="Times New Roman"/>
                <w:b/>
                <w:bCs/>
                <w:sz w:val="18"/>
                <w:szCs w:val="18"/>
              </w:rPr>
            </w:pPr>
            <w:r w:rsidRPr="002B6723">
              <w:rPr>
                <w:rFonts w:eastAsia="Times New Roman"/>
                <w:b/>
                <w:bCs/>
                <w:sz w:val="18"/>
                <w:szCs w:val="18"/>
              </w:rPr>
              <w:t>WLE</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Mar>
              <w:top w:w="100" w:type="dxa"/>
              <w:left w:w="100" w:type="dxa"/>
              <w:bottom w:w="100" w:type="dxa"/>
              <w:right w:w="100" w:type="dxa"/>
            </w:tcMar>
          </w:tcPr>
          <w:p w14:paraId="7F244DB0" w14:textId="5A0A21B8" w:rsidR="00B51C87" w:rsidRPr="002B6723" w:rsidRDefault="00B51C87" w:rsidP="00B51C87">
            <w:pPr>
              <w:rPr>
                <w:rFonts w:eastAsia="Times New Roman"/>
                <w:b/>
                <w:bCs/>
                <w:sz w:val="18"/>
                <w:szCs w:val="18"/>
              </w:rPr>
            </w:pPr>
            <w:r w:rsidRPr="002B6723">
              <w:rPr>
                <w:rFonts w:eastAsia="Times New Roman"/>
                <w:b/>
                <w:bCs/>
                <w:sz w:val="18"/>
                <w:szCs w:val="18"/>
              </w:rPr>
              <w:t>Ongoing</w:t>
            </w:r>
          </w:p>
        </w:tc>
      </w:tr>
      <w:tr w:rsidR="00B51C87" w14:paraId="06504020" w14:textId="77777777" w:rsidTr="002C3163">
        <w:tc>
          <w:tcPr>
            <w:tcW w:w="228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Mar>
              <w:top w:w="100" w:type="dxa"/>
              <w:left w:w="100" w:type="dxa"/>
              <w:bottom w:w="100" w:type="dxa"/>
              <w:right w:w="100" w:type="dxa"/>
            </w:tcMar>
          </w:tcPr>
          <w:p w14:paraId="5AEE901C" w14:textId="61D56918" w:rsidR="00B51C87" w:rsidRPr="002B6723" w:rsidRDefault="00B51C87" w:rsidP="00B51C87">
            <w:pPr>
              <w:rPr>
                <w:rFonts w:eastAsia="Times New Roman"/>
                <w:b/>
                <w:bCs/>
                <w:sz w:val="18"/>
                <w:szCs w:val="18"/>
              </w:rPr>
            </w:pPr>
            <w:r w:rsidRPr="002B6723">
              <w:rPr>
                <w:rFonts w:eastAsia="Times New Roman"/>
                <w:b/>
                <w:bCs/>
                <w:sz w:val="18"/>
                <w:szCs w:val="18"/>
              </w:rPr>
              <w:t>Student Leadership</w:t>
            </w:r>
          </w:p>
        </w:tc>
        <w:tc>
          <w:tcPr>
            <w:tcW w:w="1018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Mar>
              <w:top w:w="100" w:type="dxa"/>
              <w:left w:w="100" w:type="dxa"/>
              <w:bottom w:w="100" w:type="dxa"/>
              <w:right w:w="100" w:type="dxa"/>
            </w:tcMar>
          </w:tcPr>
          <w:p w14:paraId="0D1B6DEC" w14:textId="532DA87E" w:rsidR="00B51C87" w:rsidRPr="002B6723" w:rsidRDefault="00B51C87" w:rsidP="00B51C87">
            <w:pPr>
              <w:rPr>
                <w:rFonts w:eastAsia="Times New Roman"/>
                <w:sz w:val="18"/>
                <w:szCs w:val="18"/>
              </w:rPr>
            </w:pPr>
            <w:r w:rsidRPr="002B6723">
              <w:rPr>
                <w:rFonts w:eastAsia="Times New Roman"/>
                <w:sz w:val="18"/>
                <w:szCs w:val="18"/>
              </w:rPr>
              <w:t xml:space="preserve">Launch of Digital Leaders  </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Mar>
              <w:top w:w="100" w:type="dxa"/>
              <w:left w:w="100" w:type="dxa"/>
              <w:bottom w:w="100" w:type="dxa"/>
              <w:right w:w="100" w:type="dxa"/>
            </w:tcMar>
          </w:tcPr>
          <w:p w14:paraId="7054B1DA" w14:textId="5A6816C4" w:rsidR="00B51C87" w:rsidRPr="002B6723" w:rsidRDefault="00B51C87" w:rsidP="00B51C87">
            <w:pPr>
              <w:rPr>
                <w:rFonts w:eastAsia="Times New Roman"/>
                <w:b/>
                <w:bCs/>
                <w:sz w:val="18"/>
                <w:szCs w:val="18"/>
              </w:rPr>
            </w:pPr>
            <w:r w:rsidRPr="002B6723">
              <w:rPr>
                <w:rFonts w:asciiTheme="minorHAnsi" w:eastAsia="Times New Roman" w:hAnsiTheme="minorHAnsi" w:cstheme="minorBidi"/>
                <w:b/>
                <w:bCs/>
                <w:color w:val="auto"/>
                <w:sz w:val="18"/>
                <w:szCs w:val="18"/>
              </w:rPr>
              <w:t>HD</w:t>
            </w:r>
            <w:r w:rsidR="00835333">
              <w:rPr>
                <w:rFonts w:asciiTheme="minorHAnsi" w:eastAsia="Times New Roman" w:hAnsiTheme="minorHAnsi" w:cstheme="minorBidi"/>
                <w:b/>
                <w:bCs/>
                <w:color w:val="auto"/>
                <w:sz w:val="18"/>
                <w:szCs w:val="18"/>
              </w:rPr>
              <w:t>A</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Mar>
              <w:top w:w="100" w:type="dxa"/>
              <w:left w:w="100" w:type="dxa"/>
              <w:bottom w:w="100" w:type="dxa"/>
              <w:right w:w="100" w:type="dxa"/>
            </w:tcMar>
          </w:tcPr>
          <w:p w14:paraId="7C37DE18" w14:textId="166922C8" w:rsidR="00B51C87" w:rsidRPr="002B6723" w:rsidRDefault="00835333" w:rsidP="00B51C87">
            <w:pPr>
              <w:rPr>
                <w:rFonts w:eastAsia="Times New Roman"/>
                <w:b/>
                <w:bCs/>
                <w:sz w:val="18"/>
                <w:szCs w:val="18"/>
              </w:rPr>
            </w:pPr>
            <w:r>
              <w:rPr>
                <w:rFonts w:eastAsia="Times New Roman"/>
                <w:b/>
                <w:bCs/>
                <w:sz w:val="18"/>
                <w:szCs w:val="18"/>
              </w:rPr>
              <w:t>September 2021</w:t>
            </w:r>
          </w:p>
        </w:tc>
      </w:tr>
      <w:tr w:rsidR="00906486" w14:paraId="1D43CC2B" w14:textId="77777777" w:rsidTr="002C3163">
        <w:tc>
          <w:tcPr>
            <w:tcW w:w="228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Mar>
              <w:top w:w="100" w:type="dxa"/>
              <w:left w:w="100" w:type="dxa"/>
              <w:bottom w:w="100" w:type="dxa"/>
              <w:right w:w="100" w:type="dxa"/>
            </w:tcMar>
          </w:tcPr>
          <w:p w14:paraId="08CC5D9E" w14:textId="12A27C46" w:rsidR="00906486" w:rsidRPr="002B6723" w:rsidRDefault="00906486" w:rsidP="00B51C87">
            <w:pPr>
              <w:rPr>
                <w:rFonts w:eastAsia="Times New Roman"/>
                <w:b/>
                <w:bCs/>
                <w:sz w:val="18"/>
                <w:szCs w:val="18"/>
              </w:rPr>
            </w:pPr>
            <w:r>
              <w:rPr>
                <w:rFonts w:eastAsia="Times New Roman"/>
                <w:b/>
                <w:bCs/>
                <w:sz w:val="18"/>
                <w:szCs w:val="18"/>
              </w:rPr>
              <w:t>Student Leadership/Enrichment</w:t>
            </w:r>
          </w:p>
        </w:tc>
        <w:tc>
          <w:tcPr>
            <w:tcW w:w="1018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Mar>
              <w:top w:w="100" w:type="dxa"/>
              <w:left w:w="100" w:type="dxa"/>
              <w:bottom w:w="100" w:type="dxa"/>
              <w:right w:w="100" w:type="dxa"/>
            </w:tcMar>
          </w:tcPr>
          <w:p w14:paraId="1A18C1A8" w14:textId="77777777" w:rsidR="00906486" w:rsidRDefault="00906486" w:rsidP="00B51C87">
            <w:pPr>
              <w:rPr>
                <w:rFonts w:eastAsia="Times New Roman"/>
                <w:sz w:val="18"/>
                <w:szCs w:val="18"/>
              </w:rPr>
            </w:pPr>
            <w:r>
              <w:rPr>
                <w:rFonts w:eastAsia="Times New Roman"/>
                <w:sz w:val="18"/>
                <w:szCs w:val="18"/>
              </w:rPr>
              <w:t xml:space="preserve">Systematic monitoring and </w:t>
            </w:r>
            <w:r w:rsidR="00FA23F2">
              <w:rPr>
                <w:rFonts w:eastAsia="Times New Roman"/>
                <w:sz w:val="18"/>
                <w:szCs w:val="18"/>
              </w:rPr>
              <w:t>review of Student Leadership opportunities and Enrichment opportunities through the Character Passport for all</w:t>
            </w:r>
          </w:p>
          <w:p w14:paraId="1556220B" w14:textId="67BC38F3" w:rsidR="00FA23F2" w:rsidRDefault="00FA23F2" w:rsidP="00FA23F2">
            <w:pPr>
              <w:pStyle w:val="ListParagraph"/>
              <w:numPr>
                <w:ilvl w:val="0"/>
                <w:numId w:val="32"/>
              </w:numPr>
              <w:rPr>
                <w:rFonts w:eastAsia="Times New Roman"/>
                <w:sz w:val="18"/>
                <w:szCs w:val="18"/>
              </w:rPr>
            </w:pPr>
            <w:r>
              <w:rPr>
                <w:rFonts w:eastAsia="Times New Roman"/>
                <w:sz w:val="18"/>
                <w:szCs w:val="18"/>
              </w:rPr>
              <w:t xml:space="preserve">Pilot </w:t>
            </w:r>
            <w:r w:rsidR="003A3DD7">
              <w:rPr>
                <w:rFonts w:eastAsia="Times New Roman"/>
                <w:sz w:val="18"/>
                <w:szCs w:val="18"/>
              </w:rPr>
              <w:t>from 13/04 – 30</w:t>
            </w:r>
            <w:r w:rsidR="00A349E3">
              <w:rPr>
                <w:rFonts w:eastAsia="Times New Roman"/>
                <w:sz w:val="18"/>
                <w:szCs w:val="18"/>
              </w:rPr>
              <w:t>/</w:t>
            </w:r>
            <w:r w:rsidR="003A3DD7">
              <w:rPr>
                <w:rFonts w:eastAsia="Times New Roman"/>
                <w:sz w:val="18"/>
                <w:szCs w:val="18"/>
              </w:rPr>
              <w:t>04</w:t>
            </w:r>
          </w:p>
          <w:p w14:paraId="19AA4E35" w14:textId="77777777" w:rsidR="003A3DD7" w:rsidRDefault="003A3DD7" w:rsidP="00FA23F2">
            <w:pPr>
              <w:pStyle w:val="ListParagraph"/>
              <w:numPr>
                <w:ilvl w:val="0"/>
                <w:numId w:val="32"/>
              </w:numPr>
              <w:rPr>
                <w:rFonts w:eastAsia="Times New Roman"/>
                <w:sz w:val="18"/>
                <w:szCs w:val="18"/>
              </w:rPr>
            </w:pPr>
            <w:r>
              <w:rPr>
                <w:rFonts w:eastAsia="Times New Roman"/>
                <w:sz w:val="18"/>
                <w:szCs w:val="18"/>
              </w:rPr>
              <w:t xml:space="preserve">Year Group Pilot from </w:t>
            </w:r>
            <w:r w:rsidR="00A349E3">
              <w:rPr>
                <w:rFonts w:eastAsia="Times New Roman"/>
                <w:sz w:val="18"/>
                <w:szCs w:val="18"/>
              </w:rPr>
              <w:t>04/05 – 28/05</w:t>
            </w:r>
          </w:p>
          <w:p w14:paraId="23302994" w14:textId="4E174E4A" w:rsidR="00A349E3" w:rsidRPr="00FA23F2" w:rsidRDefault="00A349E3" w:rsidP="00FA23F2">
            <w:pPr>
              <w:pStyle w:val="ListParagraph"/>
              <w:numPr>
                <w:ilvl w:val="0"/>
                <w:numId w:val="32"/>
              </w:numPr>
              <w:rPr>
                <w:rFonts w:eastAsia="Times New Roman"/>
                <w:sz w:val="18"/>
                <w:szCs w:val="18"/>
              </w:rPr>
            </w:pPr>
            <w:r>
              <w:rPr>
                <w:rFonts w:eastAsia="Times New Roman"/>
                <w:sz w:val="18"/>
                <w:szCs w:val="18"/>
              </w:rPr>
              <w:t>Whole school launch – June 2021</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Mar>
              <w:top w:w="100" w:type="dxa"/>
              <w:left w:w="100" w:type="dxa"/>
              <w:bottom w:w="100" w:type="dxa"/>
              <w:right w:w="100" w:type="dxa"/>
            </w:tcMar>
          </w:tcPr>
          <w:p w14:paraId="09B7C891" w14:textId="2C49F8F0" w:rsidR="00906486" w:rsidRPr="002B6723" w:rsidRDefault="00A349E3" w:rsidP="00B51C87">
            <w:pPr>
              <w:rPr>
                <w:rFonts w:asciiTheme="minorHAnsi" w:eastAsia="Times New Roman" w:hAnsiTheme="minorHAnsi" w:cstheme="minorBidi"/>
                <w:b/>
                <w:bCs/>
                <w:color w:val="auto"/>
                <w:sz w:val="18"/>
                <w:szCs w:val="18"/>
              </w:rPr>
            </w:pPr>
            <w:r>
              <w:rPr>
                <w:rFonts w:asciiTheme="minorHAnsi" w:eastAsia="Times New Roman" w:hAnsiTheme="minorHAnsi" w:cstheme="minorBidi"/>
                <w:b/>
                <w:bCs/>
                <w:color w:val="auto"/>
                <w:sz w:val="18"/>
                <w:szCs w:val="18"/>
              </w:rPr>
              <w:t>WLE/LBE</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Mar>
              <w:top w:w="100" w:type="dxa"/>
              <w:left w:w="100" w:type="dxa"/>
              <w:bottom w:w="100" w:type="dxa"/>
              <w:right w:w="100" w:type="dxa"/>
            </w:tcMar>
          </w:tcPr>
          <w:p w14:paraId="6A96262F" w14:textId="1C822DEB" w:rsidR="00906486" w:rsidRDefault="00A349E3" w:rsidP="00B51C87">
            <w:pPr>
              <w:rPr>
                <w:rFonts w:eastAsia="Times New Roman"/>
                <w:b/>
                <w:bCs/>
                <w:sz w:val="18"/>
                <w:szCs w:val="18"/>
              </w:rPr>
            </w:pPr>
            <w:r>
              <w:rPr>
                <w:rFonts w:eastAsia="Times New Roman"/>
                <w:b/>
                <w:bCs/>
                <w:sz w:val="18"/>
                <w:szCs w:val="18"/>
              </w:rPr>
              <w:t>September 2021</w:t>
            </w:r>
          </w:p>
        </w:tc>
      </w:tr>
    </w:tbl>
    <w:p w14:paraId="5220BBB2" w14:textId="77777777" w:rsidR="00833E4F" w:rsidRDefault="00833E4F">
      <w:pPr>
        <w:rPr>
          <w:color w:val="auto"/>
          <w:sz w:val="18"/>
          <w:szCs w:val="18"/>
        </w:rPr>
      </w:pPr>
    </w:p>
    <w:p w14:paraId="5DADDB29" w14:textId="77777777" w:rsidR="00542432" w:rsidRDefault="00542432">
      <w:pPr>
        <w:rPr>
          <w:b/>
          <w:bCs/>
          <w:sz w:val="28"/>
          <w:szCs w:val="28"/>
        </w:rPr>
      </w:pPr>
      <w:r>
        <w:rPr>
          <w:b/>
          <w:bCs/>
          <w:sz w:val="28"/>
          <w:szCs w:val="28"/>
        </w:rPr>
        <w:br w:type="page"/>
      </w:r>
    </w:p>
    <w:p w14:paraId="65663E73" w14:textId="102E01E9" w:rsidR="00807E9E" w:rsidRPr="00234929" w:rsidRDefault="1ED50B1F" w:rsidP="1ED50B1F">
      <w:pPr>
        <w:rPr>
          <w:b/>
          <w:bCs/>
          <w:sz w:val="28"/>
          <w:szCs w:val="28"/>
        </w:rPr>
      </w:pPr>
      <w:r w:rsidRPr="00234929">
        <w:rPr>
          <w:b/>
          <w:bCs/>
          <w:sz w:val="28"/>
          <w:szCs w:val="28"/>
        </w:rPr>
        <w:lastRenderedPageBreak/>
        <w:t>4</w:t>
      </w:r>
      <w:r w:rsidR="00215947">
        <w:rPr>
          <w:b/>
          <w:bCs/>
          <w:sz w:val="28"/>
          <w:szCs w:val="28"/>
        </w:rPr>
        <w:t>.</w:t>
      </w:r>
      <w:r w:rsidRPr="00234929">
        <w:rPr>
          <w:b/>
          <w:bCs/>
          <w:sz w:val="28"/>
          <w:szCs w:val="28"/>
        </w:rPr>
        <w:t xml:space="preserve"> Whole School Community</w:t>
      </w:r>
      <w:r w:rsidR="004B1F51">
        <w:rPr>
          <w:b/>
          <w:bCs/>
          <w:sz w:val="28"/>
          <w:szCs w:val="28"/>
        </w:rPr>
        <w:t xml:space="preserve"> </w:t>
      </w:r>
      <w:r w:rsidR="00FE58AD">
        <w:rPr>
          <w:b/>
          <w:bCs/>
          <w:sz w:val="28"/>
          <w:szCs w:val="28"/>
        </w:rPr>
        <w:t>–</w:t>
      </w:r>
      <w:r w:rsidR="004B1F51">
        <w:rPr>
          <w:b/>
          <w:bCs/>
          <w:sz w:val="28"/>
          <w:szCs w:val="28"/>
        </w:rPr>
        <w:t xml:space="preserve"> </w:t>
      </w:r>
      <w:r w:rsidR="00FE58AD">
        <w:rPr>
          <w:b/>
          <w:bCs/>
          <w:sz w:val="28"/>
          <w:szCs w:val="28"/>
        </w:rPr>
        <w:t>PSW/</w:t>
      </w:r>
      <w:r w:rsidR="004B1F51">
        <w:rPr>
          <w:b/>
          <w:bCs/>
          <w:sz w:val="28"/>
          <w:szCs w:val="28"/>
        </w:rPr>
        <w:t>CAN</w:t>
      </w:r>
    </w:p>
    <w:p w14:paraId="121FD38A" w14:textId="77777777" w:rsidR="00807E9E" w:rsidRPr="006A3FE1" w:rsidRDefault="00807E9E">
      <w:pPr>
        <w:rPr>
          <w:color w:val="auto"/>
          <w:sz w:val="18"/>
          <w:szCs w:val="18"/>
        </w:rPr>
      </w:pPr>
    </w:p>
    <w:p w14:paraId="188509D3" w14:textId="371DC08E" w:rsidR="00807E9E" w:rsidRPr="003E7B9A" w:rsidRDefault="1ED50B1F" w:rsidP="1ED50B1F">
      <w:pPr>
        <w:rPr>
          <w:b/>
          <w:bCs/>
          <w:color w:val="auto"/>
          <w:sz w:val="18"/>
          <w:szCs w:val="18"/>
        </w:rPr>
      </w:pPr>
      <w:r w:rsidRPr="003E7B9A">
        <w:rPr>
          <w:b/>
          <w:bCs/>
          <w:color w:val="auto"/>
        </w:rPr>
        <w:t>A</w:t>
      </w:r>
      <w:r w:rsidR="00032CC7">
        <w:rPr>
          <w:b/>
          <w:bCs/>
          <w:color w:val="auto"/>
        </w:rPr>
        <w:t xml:space="preserve"> </w:t>
      </w:r>
      <w:r w:rsidR="00FE58AD">
        <w:rPr>
          <w:b/>
          <w:bCs/>
          <w:color w:val="auto"/>
        </w:rPr>
        <w:t>–</w:t>
      </w:r>
      <w:r w:rsidRPr="003E7B9A">
        <w:rPr>
          <w:b/>
          <w:bCs/>
          <w:color w:val="auto"/>
        </w:rPr>
        <w:t xml:space="preserve"> Governors</w:t>
      </w:r>
      <w:r w:rsidR="00FE58AD">
        <w:rPr>
          <w:b/>
          <w:bCs/>
          <w:color w:val="auto"/>
        </w:rPr>
        <w:t xml:space="preserve"> - PSW</w:t>
      </w:r>
      <w:r w:rsidR="003E7B9A">
        <w:rPr>
          <w:b/>
          <w:bCs/>
          <w:color w:val="auto"/>
        </w:rPr>
        <w:br/>
      </w:r>
    </w:p>
    <w:tbl>
      <w:tblPr>
        <w:tblStyle w:val="a2"/>
        <w:tblW w:w="1525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96"/>
        <w:gridCol w:w="2576"/>
        <w:gridCol w:w="3079"/>
        <w:gridCol w:w="3183"/>
        <w:gridCol w:w="3518"/>
      </w:tblGrid>
      <w:tr w:rsidR="006A3FE1" w:rsidRPr="006A3FE1" w14:paraId="3AAA9848" w14:textId="77777777" w:rsidTr="00032CC7">
        <w:trPr>
          <w:trHeight w:val="508"/>
        </w:trPr>
        <w:tc>
          <w:tcPr>
            <w:tcW w:w="2896" w:type="dxa"/>
            <w:tcBorders>
              <w:top w:val="nil"/>
              <w:left w:val="nil"/>
            </w:tcBorders>
          </w:tcPr>
          <w:p w14:paraId="1FE2DD96" w14:textId="77777777" w:rsidR="00807E9E" w:rsidRPr="006A3FE1" w:rsidRDefault="00807E9E">
            <w:pPr>
              <w:contextualSpacing w:val="0"/>
              <w:rPr>
                <w:color w:val="auto"/>
                <w:sz w:val="18"/>
                <w:szCs w:val="18"/>
              </w:rPr>
            </w:pPr>
          </w:p>
        </w:tc>
        <w:tc>
          <w:tcPr>
            <w:tcW w:w="2576" w:type="dxa"/>
            <w:vAlign w:val="center"/>
          </w:tcPr>
          <w:p w14:paraId="12FFBD57" w14:textId="77777777" w:rsidR="00807E9E" w:rsidRPr="00032CC7" w:rsidRDefault="1ED50B1F" w:rsidP="00032CC7">
            <w:pPr>
              <w:ind w:left="113" w:right="113"/>
              <w:contextualSpacing w:val="0"/>
              <w:jc w:val="center"/>
              <w:rPr>
                <w:b/>
                <w:bCs/>
                <w:color w:val="auto"/>
                <w:sz w:val="24"/>
                <w:szCs w:val="24"/>
              </w:rPr>
            </w:pPr>
            <w:r w:rsidRPr="00032CC7">
              <w:rPr>
                <w:b/>
                <w:bCs/>
                <w:color w:val="auto"/>
                <w:sz w:val="24"/>
                <w:szCs w:val="24"/>
              </w:rPr>
              <w:t>Focusing</w:t>
            </w:r>
          </w:p>
        </w:tc>
        <w:tc>
          <w:tcPr>
            <w:tcW w:w="3079" w:type="dxa"/>
            <w:vAlign w:val="center"/>
          </w:tcPr>
          <w:p w14:paraId="146FF633" w14:textId="77777777" w:rsidR="00807E9E" w:rsidRPr="00032CC7" w:rsidRDefault="1ED50B1F" w:rsidP="00032CC7">
            <w:pPr>
              <w:ind w:left="113" w:right="113"/>
              <w:contextualSpacing w:val="0"/>
              <w:jc w:val="center"/>
              <w:rPr>
                <w:b/>
                <w:bCs/>
                <w:color w:val="auto"/>
                <w:sz w:val="24"/>
                <w:szCs w:val="24"/>
              </w:rPr>
            </w:pPr>
            <w:r w:rsidRPr="00032CC7">
              <w:rPr>
                <w:b/>
                <w:bCs/>
                <w:color w:val="auto"/>
                <w:sz w:val="24"/>
                <w:szCs w:val="24"/>
              </w:rPr>
              <w:t>Developing</w:t>
            </w:r>
          </w:p>
        </w:tc>
        <w:tc>
          <w:tcPr>
            <w:tcW w:w="3183" w:type="dxa"/>
            <w:vAlign w:val="center"/>
          </w:tcPr>
          <w:p w14:paraId="7BAE9314" w14:textId="77777777" w:rsidR="00807E9E" w:rsidRPr="00032CC7" w:rsidRDefault="1ED50B1F" w:rsidP="00032CC7">
            <w:pPr>
              <w:ind w:left="113" w:right="113"/>
              <w:contextualSpacing w:val="0"/>
              <w:jc w:val="center"/>
              <w:rPr>
                <w:b/>
                <w:bCs/>
                <w:color w:val="auto"/>
                <w:sz w:val="24"/>
                <w:szCs w:val="24"/>
              </w:rPr>
            </w:pPr>
            <w:r w:rsidRPr="00032CC7">
              <w:rPr>
                <w:b/>
                <w:bCs/>
                <w:color w:val="auto"/>
                <w:sz w:val="24"/>
                <w:szCs w:val="24"/>
              </w:rPr>
              <w:t>Establishing</w:t>
            </w:r>
          </w:p>
        </w:tc>
        <w:tc>
          <w:tcPr>
            <w:tcW w:w="3518" w:type="dxa"/>
            <w:vAlign w:val="center"/>
          </w:tcPr>
          <w:p w14:paraId="1C1DC090" w14:textId="77777777" w:rsidR="00807E9E" w:rsidRPr="00032CC7" w:rsidRDefault="1ED50B1F" w:rsidP="00032CC7">
            <w:pPr>
              <w:ind w:left="113" w:right="113"/>
              <w:contextualSpacing w:val="0"/>
              <w:jc w:val="center"/>
              <w:rPr>
                <w:b/>
                <w:bCs/>
                <w:color w:val="auto"/>
                <w:sz w:val="24"/>
                <w:szCs w:val="24"/>
              </w:rPr>
            </w:pPr>
            <w:r w:rsidRPr="00032CC7">
              <w:rPr>
                <w:b/>
                <w:bCs/>
                <w:color w:val="auto"/>
                <w:sz w:val="24"/>
                <w:szCs w:val="24"/>
              </w:rPr>
              <w:t>Enhancing</w:t>
            </w:r>
          </w:p>
        </w:tc>
      </w:tr>
      <w:tr w:rsidR="006A3FE1" w:rsidRPr="006A3FE1" w14:paraId="16A69DBD" w14:textId="77777777" w:rsidTr="00032CC7">
        <w:trPr>
          <w:trHeight w:val="1698"/>
        </w:trPr>
        <w:tc>
          <w:tcPr>
            <w:tcW w:w="2896" w:type="dxa"/>
            <w:vAlign w:val="center"/>
          </w:tcPr>
          <w:p w14:paraId="5719C60C" w14:textId="77777777" w:rsidR="00807E9E" w:rsidRPr="006A3FE1" w:rsidRDefault="1ED50B1F" w:rsidP="00032CC7">
            <w:pPr>
              <w:ind w:left="113" w:right="113"/>
              <w:contextualSpacing w:val="0"/>
              <w:jc w:val="center"/>
              <w:rPr>
                <w:color w:val="auto"/>
                <w:sz w:val="18"/>
                <w:szCs w:val="18"/>
              </w:rPr>
            </w:pPr>
            <w:r w:rsidRPr="00032CC7">
              <w:rPr>
                <w:b/>
                <w:bCs/>
                <w:color w:val="auto"/>
                <w:sz w:val="24"/>
                <w:szCs w:val="24"/>
              </w:rPr>
              <w:t>Governors</w:t>
            </w:r>
          </w:p>
        </w:tc>
        <w:tc>
          <w:tcPr>
            <w:tcW w:w="2576" w:type="dxa"/>
            <w:vAlign w:val="center"/>
          </w:tcPr>
          <w:p w14:paraId="047022FD" w14:textId="77777777" w:rsidR="00807E9E" w:rsidRPr="0006572D" w:rsidRDefault="1ED50B1F" w:rsidP="00032CC7">
            <w:pPr>
              <w:contextualSpacing w:val="0"/>
              <w:jc w:val="center"/>
              <w:rPr>
                <w:bCs/>
                <w:color w:val="auto"/>
                <w:sz w:val="18"/>
                <w:szCs w:val="18"/>
              </w:rPr>
            </w:pPr>
            <w:r w:rsidRPr="0006572D">
              <w:rPr>
                <w:bCs/>
                <w:color w:val="auto"/>
                <w:sz w:val="18"/>
                <w:szCs w:val="18"/>
              </w:rPr>
              <w:t>The Governors support the introduction of a character programme and are aware of the school’s values and links to the school ethos</w:t>
            </w:r>
          </w:p>
        </w:tc>
        <w:tc>
          <w:tcPr>
            <w:tcW w:w="3079" w:type="dxa"/>
            <w:vAlign w:val="center"/>
          </w:tcPr>
          <w:p w14:paraId="4AD2B7FD" w14:textId="77777777" w:rsidR="00807E9E" w:rsidRPr="00B10B84" w:rsidRDefault="1ED50B1F" w:rsidP="00032CC7">
            <w:pPr>
              <w:contextualSpacing w:val="0"/>
              <w:jc w:val="center"/>
              <w:rPr>
                <w:bCs/>
                <w:color w:val="auto"/>
                <w:sz w:val="18"/>
                <w:szCs w:val="18"/>
              </w:rPr>
            </w:pPr>
            <w:r w:rsidRPr="00B10B84">
              <w:rPr>
                <w:bCs/>
                <w:color w:val="auto"/>
                <w:sz w:val="18"/>
                <w:szCs w:val="18"/>
              </w:rPr>
              <w:t>Governors take an interest in how character is being developed and are familiar with the language linked to the values</w:t>
            </w:r>
          </w:p>
        </w:tc>
        <w:tc>
          <w:tcPr>
            <w:tcW w:w="3183" w:type="dxa"/>
            <w:vAlign w:val="center"/>
          </w:tcPr>
          <w:p w14:paraId="113A50D3" w14:textId="77777777" w:rsidR="00807E9E" w:rsidRPr="00B10B84" w:rsidRDefault="773C4C86" w:rsidP="00032CC7">
            <w:pPr>
              <w:contextualSpacing w:val="0"/>
              <w:jc w:val="center"/>
              <w:rPr>
                <w:b/>
                <w:bCs/>
                <w:color w:val="auto"/>
                <w:sz w:val="18"/>
                <w:szCs w:val="18"/>
              </w:rPr>
            </w:pPr>
            <w:r w:rsidRPr="00B10B84">
              <w:rPr>
                <w:b/>
                <w:bCs/>
                <w:color w:val="00B050"/>
                <w:sz w:val="18"/>
                <w:szCs w:val="18"/>
              </w:rPr>
              <w:t>Governors understand what the expected behaviours and ethos are for both students and staff, and are able to use the language and “challenge” where required</w:t>
            </w:r>
          </w:p>
        </w:tc>
        <w:tc>
          <w:tcPr>
            <w:tcW w:w="3518" w:type="dxa"/>
            <w:vAlign w:val="center"/>
          </w:tcPr>
          <w:p w14:paraId="5CA4EBB5" w14:textId="77777777" w:rsidR="00807E9E" w:rsidRPr="006A3FE1" w:rsidRDefault="773C4C86" w:rsidP="00032CC7">
            <w:pPr>
              <w:contextualSpacing w:val="0"/>
              <w:jc w:val="center"/>
              <w:rPr>
                <w:color w:val="auto"/>
                <w:sz w:val="18"/>
                <w:szCs w:val="18"/>
              </w:rPr>
            </w:pPr>
            <w:r w:rsidRPr="773C4C86">
              <w:rPr>
                <w:color w:val="auto"/>
                <w:sz w:val="18"/>
                <w:szCs w:val="18"/>
              </w:rPr>
              <w:t>Governors are able to model the language and behaviours linked to the school ethos, and are able to “support and challenge” the character work and ethos of the school</w:t>
            </w:r>
          </w:p>
        </w:tc>
      </w:tr>
    </w:tbl>
    <w:p w14:paraId="27357532" w14:textId="77777777" w:rsidR="00807E9E" w:rsidRPr="006A3FE1" w:rsidRDefault="00807E9E">
      <w:pPr>
        <w:rPr>
          <w:color w:val="auto"/>
          <w:sz w:val="18"/>
          <w:szCs w:val="18"/>
        </w:rPr>
      </w:pPr>
    </w:p>
    <w:p w14:paraId="5E0C79F0" w14:textId="09CA8FEA" w:rsidR="00807E9E" w:rsidRPr="00032CC7" w:rsidRDefault="1ED50B1F" w:rsidP="1ED50B1F">
      <w:pPr>
        <w:rPr>
          <w:b/>
          <w:bCs/>
          <w:color w:val="auto"/>
        </w:rPr>
      </w:pPr>
      <w:r w:rsidRPr="00032CC7">
        <w:rPr>
          <w:b/>
          <w:bCs/>
          <w:color w:val="auto"/>
        </w:rPr>
        <w:t xml:space="preserve">B </w:t>
      </w:r>
      <w:r w:rsidR="00032CC7">
        <w:rPr>
          <w:b/>
          <w:bCs/>
          <w:color w:val="auto"/>
        </w:rPr>
        <w:t xml:space="preserve">– </w:t>
      </w:r>
      <w:r w:rsidRPr="00032CC7">
        <w:rPr>
          <w:b/>
          <w:bCs/>
          <w:color w:val="auto"/>
        </w:rPr>
        <w:t>Staff</w:t>
      </w:r>
      <w:r w:rsidR="00FE58AD">
        <w:rPr>
          <w:b/>
          <w:bCs/>
          <w:color w:val="auto"/>
        </w:rPr>
        <w:t xml:space="preserve"> - PSW</w:t>
      </w:r>
      <w:r w:rsidR="00032CC7">
        <w:rPr>
          <w:b/>
          <w:bCs/>
          <w:color w:val="auto"/>
        </w:rPr>
        <w:br/>
      </w:r>
    </w:p>
    <w:tbl>
      <w:tblPr>
        <w:tblStyle w:val="a3"/>
        <w:tblW w:w="1527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10"/>
        <w:gridCol w:w="2580"/>
        <w:gridCol w:w="3060"/>
        <w:gridCol w:w="3180"/>
        <w:gridCol w:w="3540"/>
      </w:tblGrid>
      <w:tr w:rsidR="006A3FE1" w:rsidRPr="006A3FE1" w14:paraId="264898B5" w14:textId="77777777" w:rsidTr="00032CC7">
        <w:trPr>
          <w:trHeight w:val="534"/>
        </w:trPr>
        <w:tc>
          <w:tcPr>
            <w:tcW w:w="2910" w:type="dxa"/>
            <w:tcBorders>
              <w:top w:val="nil"/>
              <w:left w:val="nil"/>
            </w:tcBorders>
          </w:tcPr>
          <w:p w14:paraId="07F023C8" w14:textId="77777777" w:rsidR="00807E9E" w:rsidRPr="006A3FE1" w:rsidRDefault="00807E9E">
            <w:pPr>
              <w:contextualSpacing w:val="0"/>
              <w:rPr>
                <w:color w:val="auto"/>
                <w:sz w:val="18"/>
                <w:szCs w:val="18"/>
              </w:rPr>
            </w:pPr>
          </w:p>
        </w:tc>
        <w:tc>
          <w:tcPr>
            <w:tcW w:w="2580" w:type="dxa"/>
            <w:vAlign w:val="center"/>
          </w:tcPr>
          <w:p w14:paraId="62F96C9C" w14:textId="77777777" w:rsidR="00807E9E" w:rsidRPr="00032CC7" w:rsidRDefault="1ED50B1F" w:rsidP="00032CC7">
            <w:pPr>
              <w:ind w:left="113" w:right="113"/>
              <w:contextualSpacing w:val="0"/>
              <w:jc w:val="center"/>
              <w:rPr>
                <w:b/>
                <w:bCs/>
                <w:color w:val="auto"/>
                <w:sz w:val="24"/>
                <w:szCs w:val="24"/>
              </w:rPr>
            </w:pPr>
            <w:r w:rsidRPr="00032CC7">
              <w:rPr>
                <w:b/>
                <w:bCs/>
                <w:color w:val="auto"/>
                <w:sz w:val="24"/>
                <w:szCs w:val="24"/>
              </w:rPr>
              <w:t>Focusing</w:t>
            </w:r>
          </w:p>
        </w:tc>
        <w:tc>
          <w:tcPr>
            <w:tcW w:w="3060" w:type="dxa"/>
            <w:vAlign w:val="center"/>
          </w:tcPr>
          <w:p w14:paraId="67E6DA4E" w14:textId="77777777" w:rsidR="00807E9E" w:rsidRPr="00032CC7" w:rsidRDefault="1ED50B1F" w:rsidP="00032CC7">
            <w:pPr>
              <w:ind w:left="113" w:right="113"/>
              <w:contextualSpacing w:val="0"/>
              <w:jc w:val="center"/>
              <w:rPr>
                <w:b/>
                <w:bCs/>
                <w:color w:val="auto"/>
                <w:sz w:val="24"/>
                <w:szCs w:val="24"/>
              </w:rPr>
            </w:pPr>
            <w:r w:rsidRPr="00032CC7">
              <w:rPr>
                <w:b/>
                <w:bCs/>
                <w:color w:val="auto"/>
                <w:sz w:val="24"/>
                <w:szCs w:val="24"/>
              </w:rPr>
              <w:t>Developing</w:t>
            </w:r>
          </w:p>
        </w:tc>
        <w:tc>
          <w:tcPr>
            <w:tcW w:w="3180" w:type="dxa"/>
            <w:vAlign w:val="center"/>
          </w:tcPr>
          <w:p w14:paraId="06119E0E" w14:textId="77777777" w:rsidR="00807E9E" w:rsidRPr="00032CC7" w:rsidRDefault="1ED50B1F" w:rsidP="00032CC7">
            <w:pPr>
              <w:ind w:left="113" w:right="113"/>
              <w:contextualSpacing w:val="0"/>
              <w:jc w:val="center"/>
              <w:rPr>
                <w:b/>
                <w:bCs/>
                <w:color w:val="auto"/>
                <w:sz w:val="24"/>
                <w:szCs w:val="24"/>
              </w:rPr>
            </w:pPr>
            <w:r w:rsidRPr="00032CC7">
              <w:rPr>
                <w:b/>
                <w:bCs/>
                <w:color w:val="auto"/>
                <w:sz w:val="24"/>
                <w:szCs w:val="24"/>
              </w:rPr>
              <w:t>Establishing</w:t>
            </w:r>
          </w:p>
        </w:tc>
        <w:tc>
          <w:tcPr>
            <w:tcW w:w="3540" w:type="dxa"/>
            <w:vAlign w:val="center"/>
          </w:tcPr>
          <w:p w14:paraId="4DF64D57" w14:textId="77777777" w:rsidR="00807E9E" w:rsidRPr="00032CC7" w:rsidRDefault="1ED50B1F" w:rsidP="00032CC7">
            <w:pPr>
              <w:ind w:left="113" w:right="113"/>
              <w:contextualSpacing w:val="0"/>
              <w:jc w:val="center"/>
              <w:rPr>
                <w:b/>
                <w:bCs/>
                <w:color w:val="auto"/>
                <w:sz w:val="24"/>
                <w:szCs w:val="24"/>
              </w:rPr>
            </w:pPr>
            <w:r w:rsidRPr="00032CC7">
              <w:rPr>
                <w:b/>
                <w:bCs/>
                <w:color w:val="auto"/>
                <w:sz w:val="24"/>
                <w:szCs w:val="24"/>
              </w:rPr>
              <w:t>Enhancing</w:t>
            </w:r>
          </w:p>
        </w:tc>
      </w:tr>
      <w:tr w:rsidR="006A3FE1" w:rsidRPr="006A3FE1" w14:paraId="667234E9" w14:textId="77777777" w:rsidTr="00032CC7">
        <w:tc>
          <w:tcPr>
            <w:tcW w:w="2910" w:type="dxa"/>
            <w:tcBorders>
              <w:top w:val="single" w:sz="4" w:space="0" w:color="000000" w:themeColor="text1"/>
            </w:tcBorders>
            <w:shd w:val="clear" w:color="auto" w:fill="FFFFFF" w:themeFill="background1"/>
            <w:vAlign w:val="center"/>
          </w:tcPr>
          <w:p w14:paraId="66C46128" w14:textId="77777777" w:rsidR="00807E9E" w:rsidRPr="00032CC7" w:rsidRDefault="1ED50B1F" w:rsidP="00032CC7">
            <w:pPr>
              <w:ind w:left="113" w:right="113"/>
              <w:contextualSpacing w:val="0"/>
              <w:jc w:val="center"/>
              <w:rPr>
                <w:b/>
                <w:bCs/>
                <w:color w:val="auto"/>
                <w:sz w:val="24"/>
                <w:szCs w:val="24"/>
              </w:rPr>
            </w:pPr>
            <w:r w:rsidRPr="00032CC7">
              <w:rPr>
                <w:b/>
                <w:bCs/>
                <w:color w:val="auto"/>
                <w:sz w:val="24"/>
                <w:szCs w:val="24"/>
              </w:rPr>
              <w:t>Behaviours</w:t>
            </w:r>
          </w:p>
        </w:tc>
        <w:tc>
          <w:tcPr>
            <w:tcW w:w="2580" w:type="dxa"/>
            <w:shd w:val="clear" w:color="auto" w:fill="FFFFFF" w:themeFill="background1"/>
            <w:vAlign w:val="center"/>
          </w:tcPr>
          <w:p w14:paraId="6DA929AF" w14:textId="77777777" w:rsidR="00807E9E" w:rsidRPr="006A3FE1" w:rsidRDefault="1ED50B1F" w:rsidP="00032CC7">
            <w:pPr>
              <w:contextualSpacing w:val="0"/>
              <w:jc w:val="center"/>
              <w:rPr>
                <w:color w:val="auto"/>
                <w:sz w:val="18"/>
                <w:szCs w:val="18"/>
              </w:rPr>
            </w:pPr>
            <w:r w:rsidRPr="1ED50B1F">
              <w:rPr>
                <w:color w:val="000000" w:themeColor="text1"/>
                <w:sz w:val="18"/>
                <w:szCs w:val="18"/>
              </w:rPr>
              <w:t>Expectations of students behaviours are clear to staff and are based on the school ethos and values</w:t>
            </w:r>
          </w:p>
        </w:tc>
        <w:tc>
          <w:tcPr>
            <w:tcW w:w="3060" w:type="dxa"/>
            <w:shd w:val="clear" w:color="auto" w:fill="FFFFFF" w:themeFill="background1"/>
            <w:vAlign w:val="center"/>
          </w:tcPr>
          <w:p w14:paraId="3816E0B8" w14:textId="77777777" w:rsidR="00807E9E" w:rsidRPr="00512C7D" w:rsidRDefault="1ED50B1F" w:rsidP="00032CC7">
            <w:pPr>
              <w:contextualSpacing w:val="0"/>
              <w:jc w:val="center"/>
              <w:rPr>
                <w:bCs/>
                <w:color w:val="auto"/>
                <w:sz w:val="18"/>
                <w:szCs w:val="18"/>
              </w:rPr>
            </w:pPr>
            <w:r w:rsidRPr="00512C7D">
              <w:rPr>
                <w:bCs/>
                <w:color w:val="auto"/>
                <w:sz w:val="18"/>
                <w:szCs w:val="18"/>
              </w:rPr>
              <w:t>Staff comply to the expected behaviours and use the language of character development to encourage these behaviours in students</w:t>
            </w:r>
          </w:p>
        </w:tc>
        <w:tc>
          <w:tcPr>
            <w:tcW w:w="3180" w:type="dxa"/>
            <w:shd w:val="clear" w:color="auto" w:fill="FFFFFF" w:themeFill="background1"/>
            <w:vAlign w:val="center"/>
          </w:tcPr>
          <w:p w14:paraId="4BDB5498" w14:textId="749431CA" w:rsidR="00807E9E" w:rsidRPr="00032CC7" w:rsidRDefault="1ED50B1F" w:rsidP="00032CC7">
            <w:pPr>
              <w:contextualSpacing w:val="0"/>
              <w:jc w:val="center"/>
              <w:rPr>
                <w:b/>
                <w:color w:val="00B050"/>
                <w:sz w:val="18"/>
                <w:szCs w:val="18"/>
              </w:rPr>
            </w:pPr>
            <w:r w:rsidRPr="00A76A8C">
              <w:rPr>
                <w:b/>
                <w:color w:val="00B050"/>
                <w:sz w:val="18"/>
                <w:szCs w:val="18"/>
              </w:rPr>
              <w:t>The staff purposefully model the behaviours expected by the school ethos and actively act as role models to the students.</w:t>
            </w:r>
          </w:p>
        </w:tc>
        <w:tc>
          <w:tcPr>
            <w:tcW w:w="3540" w:type="dxa"/>
            <w:shd w:val="clear" w:color="auto" w:fill="FFFFFF" w:themeFill="background1"/>
            <w:vAlign w:val="center"/>
          </w:tcPr>
          <w:p w14:paraId="32A579E2" w14:textId="77777777" w:rsidR="00807E9E" w:rsidRPr="006A3FE1" w:rsidRDefault="1ED50B1F" w:rsidP="00032CC7">
            <w:pPr>
              <w:contextualSpacing w:val="0"/>
              <w:jc w:val="center"/>
              <w:rPr>
                <w:color w:val="auto"/>
                <w:sz w:val="18"/>
                <w:szCs w:val="18"/>
              </w:rPr>
            </w:pPr>
            <w:r w:rsidRPr="1ED50B1F">
              <w:rPr>
                <w:color w:val="auto"/>
                <w:sz w:val="18"/>
                <w:szCs w:val="18"/>
              </w:rPr>
              <w:t>The staff are accepted role models to students and other stakeholders.</w:t>
            </w:r>
          </w:p>
        </w:tc>
      </w:tr>
      <w:tr w:rsidR="006A3FE1" w:rsidRPr="006A3FE1" w14:paraId="0577E7E0" w14:textId="77777777" w:rsidTr="00032CC7">
        <w:trPr>
          <w:trHeight w:val="1472"/>
        </w:trPr>
        <w:tc>
          <w:tcPr>
            <w:tcW w:w="2910" w:type="dxa"/>
            <w:shd w:val="clear" w:color="auto" w:fill="FFFFFF" w:themeFill="background1"/>
            <w:vAlign w:val="center"/>
          </w:tcPr>
          <w:p w14:paraId="2CAE83E5" w14:textId="77777777" w:rsidR="00807E9E" w:rsidRPr="00032CC7" w:rsidRDefault="1ED50B1F" w:rsidP="00032CC7">
            <w:pPr>
              <w:ind w:left="113" w:right="113"/>
              <w:contextualSpacing w:val="0"/>
              <w:jc w:val="center"/>
              <w:rPr>
                <w:b/>
                <w:bCs/>
                <w:color w:val="auto"/>
                <w:sz w:val="24"/>
                <w:szCs w:val="24"/>
              </w:rPr>
            </w:pPr>
            <w:r w:rsidRPr="00032CC7">
              <w:rPr>
                <w:b/>
                <w:bCs/>
                <w:color w:val="auto"/>
                <w:sz w:val="24"/>
                <w:szCs w:val="24"/>
              </w:rPr>
              <w:t>Teaching values</w:t>
            </w:r>
          </w:p>
        </w:tc>
        <w:tc>
          <w:tcPr>
            <w:tcW w:w="2580" w:type="dxa"/>
            <w:vAlign w:val="center"/>
          </w:tcPr>
          <w:p w14:paraId="576A6CEC" w14:textId="68DAA53B" w:rsidR="00807E9E" w:rsidRPr="00803112" w:rsidRDefault="1ED50B1F" w:rsidP="00032CC7">
            <w:pPr>
              <w:contextualSpacing w:val="0"/>
              <w:jc w:val="center"/>
              <w:rPr>
                <w:color w:val="auto"/>
                <w:sz w:val="18"/>
                <w:szCs w:val="18"/>
              </w:rPr>
            </w:pPr>
            <w:r w:rsidRPr="1ED50B1F">
              <w:rPr>
                <w:color w:val="auto"/>
                <w:sz w:val="18"/>
                <w:szCs w:val="18"/>
              </w:rPr>
              <w:t>Staff are aware of the values that the school has chosen to focus on and can give broad definitions of them</w:t>
            </w:r>
          </w:p>
        </w:tc>
        <w:tc>
          <w:tcPr>
            <w:tcW w:w="3060" w:type="dxa"/>
            <w:shd w:val="clear" w:color="auto" w:fill="FFFFFF" w:themeFill="background1"/>
            <w:vAlign w:val="center"/>
          </w:tcPr>
          <w:p w14:paraId="2916C19D" w14:textId="187FFC8B" w:rsidR="00807E9E" w:rsidRPr="00032CC7" w:rsidRDefault="1ED50B1F" w:rsidP="00032CC7">
            <w:pPr>
              <w:contextualSpacing w:val="0"/>
              <w:jc w:val="center"/>
              <w:rPr>
                <w:color w:val="000000" w:themeColor="text1"/>
                <w:sz w:val="18"/>
                <w:szCs w:val="18"/>
              </w:rPr>
            </w:pPr>
            <w:r w:rsidRPr="002A35D1">
              <w:rPr>
                <w:color w:val="000000" w:themeColor="text1"/>
                <w:sz w:val="18"/>
                <w:szCs w:val="18"/>
              </w:rPr>
              <w:t xml:space="preserve">Staff use the school values as part of </w:t>
            </w:r>
            <w:r w:rsidRPr="002A35D1">
              <w:rPr>
                <w:color w:val="000000" w:themeColor="text1"/>
                <w:sz w:val="18"/>
                <w:szCs w:val="18"/>
                <w:highlight w:val="white"/>
              </w:rPr>
              <w:t>their everyday language. Staff can teach a</w:t>
            </w:r>
            <w:r w:rsidRPr="002A35D1">
              <w:rPr>
                <w:color w:val="000000" w:themeColor="text1"/>
                <w:sz w:val="18"/>
                <w:szCs w:val="18"/>
              </w:rPr>
              <w:t>nd follow the character programmes, as given to them</w:t>
            </w:r>
          </w:p>
        </w:tc>
        <w:tc>
          <w:tcPr>
            <w:tcW w:w="3180" w:type="dxa"/>
            <w:vAlign w:val="center"/>
          </w:tcPr>
          <w:p w14:paraId="08DCD4C3" w14:textId="0592BF68" w:rsidR="00807E9E" w:rsidRPr="00F31EA0" w:rsidRDefault="1ED50B1F" w:rsidP="00032CC7">
            <w:pPr>
              <w:contextualSpacing w:val="0"/>
              <w:jc w:val="center"/>
              <w:rPr>
                <w:b/>
                <w:bCs/>
                <w:color w:val="00B050"/>
                <w:sz w:val="18"/>
                <w:szCs w:val="18"/>
              </w:rPr>
            </w:pPr>
            <w:r w:rsidRPr="00080BB0">
              <w:rPr>
                <w:b/>
                <w:bCs/>
                <w:color w:val="FF9900"/>
                <w:sz w:val="18"/>
                <w:szCs w:val="18"/>
              </w:rPr>
              <w:t>Staff can integrate values (particularly moral and civic) into the context of a lesson, as well as discuss the value explicitly.</w:t>
            </w:r>
          </w:p>
        </w:tc>
        <w:tc>
          <w:tcPr>
            <w:tcW w:w="3540" w:type="dxa"/>
            <w:vAlign w:val="center"/>
          </w:tcPr>
          <w:p w14:paraId="74869460" w14:textId="5E8A355C" w:rsidR="00807E9E" w:rsidRPr="006A3FE1" w:rsidRDefault="1ED50B1F" w:rsidP="00032CC7">
            <w:pPr>
              <w:contextualSpacing w:val="0"/>
              <w:jc w:val="center"/>
              <w:rPr>
                <w:color w:val="auto"/>
                <w:sz w:val="18"/>
                <w:szCs w:val="18"/>
              </w:rPr>
            </w:pPr>
            <w:r w:rsidRPr="1ED50B1F">
              <w:rPr>
                <w:color w:val="auto"/>
                <w:sz w:val="18"/>
                <w:szCs w:val="18"/>
              </w:rPr>
              <w:t>Staff actively look for opportunities to integrate values (particularly moral and civic) in lessons and demonstrate good sense in discussions and actions around the school e.g. through behaviour management, the environment.</w:t>
            </w:r>
          </w:p>
        </w:tc>
      </w:tr>
      <w:tr w:rsidR="006A3FE1" w:rsidRPr="006A3FE1" w14:paraId="7535927B" w14:textId="77777777" w:rsidTr="00032CC7">
        <w:tc>
          <w:tcPr>
            <w:tcW w:w="2910" w:type="dxa"/>
            <w:shd w:val="clear" w:color="auto" w:fill="FFFFFF" w:themeFill="background1"/>
            <w:vAlign w:val="center"/>
          </w:tcPr>
          <w:p w14:paraId="1E02F7E8" w14:textId="77777777" w:rsidR="00807E9E" w:rsidRPr="00032CC7" w:rsidRDefault="1ED50B1F" w:rsidP="00032CC7">
            <w:pPr>
              <w:ind w:left="113" w:right="113"/>
              <w:contextualSpacing w:val="0"/>
              <w:jc w:val="center"/>
              <w:rPr>
                <w:b/>
                <w:bCs/>
                <w:color w:val="auto"/>
                <w:sz w:val="24"/>
                <w:szCs w:val="24"/>
              </w:rPr>
            </w:pPr>
            <w:r w:rsidRPr="00032CC7">
              <w:rPr>
                <w:b/>
                <w:bCs/>
                <w:color w:val="auto"/>
                <w:sz w:val="24"/>
                <w:szCs w:val="24"/>
              </w:rPr>
              <w:t>Using values to develop independence</w:t>
            </w:r>
          </w:p>
          <w:p w14:paraId="187F57B8" w14:textId="77777777" w:rsidR="00807E9E" w:rsidRPr="00032CC7" w:rsidRDefault="00807E9E" w:rsidP="00032CC7">
            <w:pPr>
              <w:ind w:left="113" w:right="113"/>
              <w:contextualSpacing w:val="0"/>
              <w:jc w:val="center"/>
              <w:rPr>
                <w:b/>
                <w:bCs/>
                <w:color w:val="auto"/>
                <w:sz w:val="24"/>
                <w:szCs w:val="24"/>
              </w:rPr>
            </w:pPr>
          </w:p>
        </w:tc>
        <w:tc>
          <w:tcPr>
            <w:tcW w:w="2580" w:type="dxa"/>
            <w:shd w:val="clear" w:color="auto" w:fill="FFFFFF" w:themeFill="background1"/>
            <w:vAlign w:val="center"/>
          </w:tcPr>
          <w:p w14:paraId="068BAA83" w14:textId="77777777" w:rsidR="00807E9E" w:rsidRPr="00B10B84" w:rsidRDefault="1ED50B1F" w:rsidP="00032CC7">
            <w:pPr>
              <w:contextualSpacing w:val="0"/>
              <w:jc w:val="center"/>
              <w:rPr>
                <w:bCs/>
                <w:color w:val="auto"/>
                <w:sz w:val="18"/>
                <w:szCs w:val="18"/>
              </w:rPr>
            </w:pPr>
            <w:r w:rsidRPr="00B10B84">
              <w:rPr>
                <w:bCs/>
                <w:color w:val="auto"/>
                <w:sz w:val="18"/>
                <w:szCs w:val="18"/>
              </w:rPr>
              <w:t>Staff are aware of the intellectual and performance values, and how they can support independent learning</w:t>
            </w:r>
          </w:p>
        </w:tc>
        <w:tc>
          <w:tcPr>
            <w:tcW w:w="3060" w:type="dxa"/>
            <w:shd w:val="clear" w:color="auto" w:fill="FFFFFF" w:themeFill="background1"/>
            <w:vAlign w:val="center"/>
          </w:tcPr>
          <w:p w14:paraId="1D9296EB" w14:textId="77777777" w:rsidR="00807E9E" w:rsidRPr="00B10B84" w:rsidRDefault="1ED50B1F" w:rsidP="00032CC7">
            <w:pPr>
              <w:contextualSpacing w:val="0"/>
              <w:jc w:val="center"/>
              <w:rPr>
                <w:b/>
                <w:bCs/>
                <w:color w:val="auto"/>
                <w:sz w:val="18"/>
                <w:szCs w:val="18"/>
              </w:rPr>
            </w:pPr>
            <w:r w:rsidRPr="00B10B84">
              <w:rPr>
                <w:b/>
                <w:bCs/>
                <w:color w:val="00B050"/>
                <w:sz w:val="18"/>
                <w:szCs w:val="18"/>
              </w:rPr>
              <w:t>Staff acknowledge and encourage the use of the intellectual and performance values in lessons</w:t>
            </w:r>
          </w:p>
        </w:tc>
        <w:tc>
          <w:tcPr>
            <w:tcW w:w="3180" w:type="dxa"/>
            <w:shd w:val="clear" w:color="auto" w:fill="FFFFFF" w:themeFill="background1"/>
            <w:vAlign w:val="center"/>
          </w:tcPr>
          <w:p w14:paraId="3B1008E8" w14:textId="77777777" w:rsidR="00807E9E" w:rsidRPr="006A3FE1" w:rsidRDefault="1ED50B1F" w:rsidP="00032CC7">
            <w:pPr>
              <w:contextualSpacing w:val="0"/>
              <w:jc w:val="center"/>
              <w:rPr>
                <w:color w:val="auto"/>
                <w:sz w:val="18"/>
                <w:szCs w:val="18"/>
              </w:rPr>
            </w:pPr>
            <w:r w:rsidRPr="1ED50B1F">
              <w:rPr>
                <w:color w:val="auto"/>
                <w:sz w:val="18"/>
                <w:szCs w:val="18"/>
              </w:rPr>
              <w:t>Staff actively develop the use and reflection of intellectual and performance values with individuals in lessons.</w:t>
            </w:r>
          </w:p>
        </w:tc>
        <w:tc>
          <w:tcPr>
            <w:tcW w:w="3540" w:type="dxa"/>
            <w:vAlign w:val="center"/>
          </w:tcPr>
          <w:p w14:paraId="45529F68" w14:textId="77777777" w:rsidR="00807E9E" w:rsidRPr="006A3FE1" w:rsidRDefault="1ED50B1F" w:rsidP="00032CC7">
            <w:pPr>
              <w:contextualSpacing w:val="0"/>
              <w:jc w:val="center"/>
              <w:rPr>
                <w:color w:val="auto"/>
                <w:sz w:val="18"/>
                <w:szCs w:val="18"/>
              </w:rPr>
            </w:pPr>
            <w:r w:rsidRPr="1ED50B1F">
              <w:rPr>
                <w:color w:val="auto"/>
                <w:sz w:val="18"/>
                <w:szCs w:val="18"/>
              </w:rPr>
              <w:t>Staff plan lessons and encourage students to show a good level of autonomy and independence in their learning, having a great understanding of the intellectual and performance values and demonstrate good sense in lessons.</w:t>
            </w:r>
          </w:p>
          <w:p w14:paraId="54738AF4" w14:textId="77777777" w:rsidR="00807E9E" w:rsidRPr="006A3FE1" w:rsidRDefault="00807E9E" w:rsidP="00032CC7">
            <w:pPr>
              <w:contextualSpacing w:val="0"/>
              <w:jc w:val="center"/>
              <w:rPr>
                <w:color w:val="auto"/>
                <w:sz w:val="18"/>
                <w:szCs w:val="18"/>
              </w:rPr>
            </w:pPr>
          </w:p>
        </w:tc>
      </w:tr>
      <w:tr w:rsidR="006A3FE1" w:rsidRPr="006A3FE1" w14:paraId="2B0852A1" w14:textId="77777777" w:rsidTr="00032CC7">
        <w:tc>
          <w:tcPr>
            <w:tcW w:w="2910" w:type="dxa"/>
            <w:shd w:val="clear" w:color="auto" w:fill="FFFFFF" w:themeFill="background1"/>
            <w:vAlign w:val="center"/>
          </w:tcPr>
          <w:p w14:paraId="2AC7F21B" w14:textId="77777777" w:rsidR="00807E9E" w:rsidRPr="00032CC7" w:rsidRDefault="1ED50B1F" w:rsidP="00032CC7">
            <w:pPr>
              <w:ind w:left="113" w:right="113"/>
              <w:contextualSpacing w:val="0"/>
              <w:jc w:val="center"/>
              <w:rPr>
                <w:b/>
                <w:bCs/>
                <w:color w:val="auto"/>
                <w:sz w:val="24"/>
                <w:szCs w:val="24"/>
              </w:rPr>
            </w:pPr>
            <w:r w:rsidRPr="00032CC7">
              <w:rPr>
                <w:b/>
                <w:bCs/>
                <w:color w:val="auto"/>
                <w:sz w:val="24"/>
                <w:szCs w:val="24"/>
              </w:rPr>
              <w:t>Continuous Professional Development</w:t>
            </w:r>
          </w:p>
          <w:p w14:paraId="46ABBD8F" w14:textId="77777777" w:rsidR="00807E9E" w:rsidRPr="00032CC7" w:rsidRDefault="00807E9E" w:rsidP="00032CC7">
            <w:pPr>
              <w:ind w:left="113" w:right="113"/>
              <w:contextualSpacing w:val="0"/>
              <w:jc w:val="center"/>
              <w:rPr>
                <w:b/>
                <w:bCs/>
                <w:color w:val="auto"/>
                <w:sz w:val="24"/>
                <w:szCs w:val="24"/>
              </w:rPr>
            </w:pPr>
          </w:p>
        </w:tc>
        <w:tc>
          <w:tcPr>
            <w:tcW w:w="2580" w:type="dxa"/>
            <w:vAlign w:val="center"/>
          </w:tcPr>
          <w:p w14:paraId="08EA8E74" w14:textId="77777777" w:rsidR="00807E9E" w:rsidRPr="0006572D" w:rsidRDefault="1ED50B1F" w:rsidP="00032CC7">
            <w:pPr>
              <w:contextualSpacing w:val="0"/>
              <w:jc w:val="center"/>
              <w:rPr>
                <w:bCs/>
                <w:color w:val="auto"/>
                <w:sz w:val="18"/>
                <w:szCs w:val="18"/>
              </w:rPr>
            </w:pPr>
            <w:r w:rsidRPr="0006572D">
              <w:rPr>
                <w:bCs/>
                <w:color w:val="auto"/>
                <w:sz w:val="18"/>
                <w:szCs w:val="18"/>
              </w:rPr>
              <w:t>Staff engage with the Continuous Professional Development provided on character development</w:t>
            </w:r>
          </w:p>
        </w:tc>
        <w:tc>
          <w:tcPr>
            <w:tcW w:w="3060" w:type="dxa"/>
            <w:vAlign w:val="center"/>
          </w:tcPr>
          <w:p w14:paraId="19C2D13C" w14:textId="77777777" w:rsidR="00807E9E" w:rsidRPr="00A76A8C" w:rsidRDefault="1ED50B1F" w:rsidP="00032CC7">
            <w:pPr>
              <w:contextualSpacing w:val="0"/>
              <w:jc w:val="center"/>
              <w:rPr>
                <w:bCs/>
                <w:color w:val="auto"/>
                <w:sz w:val="18"/>
                <w:szCs w:val="18"/>
              </w:rPr>
            </w:pPr>
            <w:r w:rsidRPr="00A76A8C">
              <w:rPr>
                <w:bCs/>
                <w:color w:val="auto"/>
                <w:sz w:val="18"/>
                <w:szCs w:val="18"/>
              </w:rPr>
              <w:t>Many of the staff take a further interest in development of character and research/ read more about the subject, whilst reflecting on the teaching of the values to the students</w:t>
            </w:r>
          </w:p>
        </w:tc>
        <w:tc>
          <w:tcPr>
            <w:tcW w:w="3180" w:type="dxa"/>
            <w:vAlign w:val="center"/>
          </w:tcPr>
          <w:p w14:paraId="39D6B264" w14:textId="77777777" w:rsidR="00807E9E" w:rsidRPr="00A76A8C" w:rsidRDefault="1ED50B1F" w:rsidP="00032CC7">
            <w:pPr>
              <w:contextualSpacing w:val="0"/>
              <w:jc w:val="center"/>
              <w:rPr>
                <w:b/>
                <w:bCs/>
                <w:color w:val="auto"/>
                <w:sz w:val="18"/>
                <w:szCs w:val="18"/>
              </w:rPr>
            </w:pPr>
            <w:r w:rsidRPr="00080BB0">
              <w:rPr>
                <w:b/>
                <w:bCs/>
                <w:color w:val="FF9900"/>
                <w:sz w:val="18"/>
                <w:szCs w:val="18"/>
              </w:rPr>
              <w:t>Most staff reflect on their teaching skills and consider what actions linked to values could be improved to have a greater impact on their students through their teaching e.g. resilience, kindness</w:t>
            </w:r>
          </w:p>
        </w:tc>
        <w:tc>
          <w:tcPr>
            <w:tcW w:w="3540" w:type="dxa"/>
            <w:vAlign w:val="center"/>
          </w:tcPr>
          <w:p w14:paraId="0FC80CFA" w14:textId="77777777" w:rsidR="00807E9E" w:rsidRPr="006A3FE1" w:rsidRDefault="1ED50B1F" w:rsidP="00032CC7">
            <w:pPr>
              <w:contextualSpacing w:val="0"/>
              <w:jc w:val="center"/>
              <w:rPr>
                <w:color w:val="auto"/>
                <w:sz w:val="18"/>
                <w:szCs w:val="18"/>
              </w:rPr>
            </w:pPr>
            <w:r w:rsidRPr="1ED50B1F">
              <w:rPr>
                <w:color w:val="auto"/>
                <w:sz w:val="18"/>
                <w:szCs w:val="18"/>
              </w:rPr>
              <w:t>Staff are self-reflective and consider areas in which they could develop their own behaviours linked to the values, demonstrating good sense. They support the rest of the school community with development of their values.</w:t>
            </w:r>
          </w:p>
        </w:tc>
      </w:tr>
    </w:tbl>
    <w:p w14:paraId="4BE38934" w14:textId="4F16DE47" w:rsidR="7E9C4E96" w:rsidRPr="00CC6FD6" w:rsidRDefault="09178365" w:rsidP="09178365">
      <w:pPr>
        <w:rPr>
          <w:b/>
          <w:bCs/>
          <w:color w:val="auto"/>
          <w:sz w:val="24"/>
          <w:szCs w:val="24"/>
        </w:rPr>
      </w:pPr>
      <w:r w:rsidRPr="00CC6FD6">
        <w:rPr>
          <w:b/>
          <w:bCs/>
          <w:color w:val="auto"/>
          <w:sz w:val="24"/>
          <w:szCs w:val="24"/>
        </w:rPr>
        <w:lastRenderedPageBreak/>
        <w:t>EVIDENCE</w:t>
      </w:r>
    </w:p>
    <w:p w14:paraId="7C0092B5" w14:textId="09A09F30" w:rsidR="09178365" w:rsidRDefault="09178365" w:rsidP="09178365">
      <w:pPr>
        <w:rPr>
          <w:color w:val="auto"/>
        </w:rPr>
      </w:pPr>
    </w:p>
    <w:p w14:paraId="1B4230A0" w14:textId="384F9A80" w:rsidR="09178365" w:rsidRDefault="09178365" w:rsidP="09178365">
      <w:pPr>
        <w:pStyle w:val="ListParagraph"/>
        <w:numPr>
          <w:ilvl w:val="0"/>
          <w:numId w:val="4"/>
        </w:numPr>
        <w:rPr>
          <w:color w:val="auto"/>
        </w:rPr>
      </w:pPr>
      <w:r w:rsidRPr="09178365">
        <w:rPr>
          <w:color w:val="auto"/>
        </w:rPr>
        <w:t>Presentation to LGB</w:t>
      </w:r>
    </w:p>
    <w:p w14:paraId="7B7E5B22" w14:textId="251CFC0C" w:rsidR="09178365" w:rsidRDefault="09178365" w:rsidP="09178365">
      <w:pPr>
        <w:pStyle w:val="ListParagraph"/>
        <w:numPr>
          <w:ilvl w:val="0"/>
          <w:numId w:val="4"/>
        </w:numPr>
        <w:rPr>
          <w:color w:val="auto"/>
        </w:rPr>
      </w:pPr>
      <w:r w:rsidRPr="09178365">
        <w:rPr>
          <w:color w:val="auto"/>
        </w:rPr>
        <w:t>Link Governor for Character</w:t>
      </w:r>
      <w:r w:rsidR="001207FE">
        <w:rPr>
          <w:color w:val="auto"/>
        </w:rPr>
        <w:t xml:space="preserve"> meeting with CCL regularly</w:t>
      </w:r>
    </w:p>
    <w:p w14:paraId="404EDF69" w14:textId="441E881C" w:rsidR="0006572D" w:rsidRPr="0006572D" w:rsidRDefault="0006572D" w:rsidP="0006572D">
      <w:pPr>
        <w:pStyle w:val="ListParagraph"/>
        <w:numPr>
          <w:ilvl w:val="0"/>
          <w:numId w:val="4"/>
        </w:numPr>
        <w:rPr>
          <w:color w:val="auto"/>
        </w:rPr>
      </w:pPr>
      <w:r>
        <w:rPr>
          <w:color w:val="auto"/>
        </w:rPr>
        <w:t>Terml</w:t>
      </w:r>
      <w:r w:rsidRPr="0006572D">
        <w:rPr>
          <w:color w:val="auto"/>
        </w:rPr>
        <w:t>y meeting with link Governor</w:t>
      </w:r>
      <w:r>
        <w:rPr>
          <w:color w:val="auto"/>
        </w:rPr>
        <w:t xml:space="preserve"> – first in Jan 2019</w:t>
      </w:r>
    </w:p>
    <w:p w14:paraId="0A9611E6" w14:textId="16D70B4E" w:rsidR="09178365" w:rsidRDefault="74CE0182" w:rsidP="74CE0182">
      <w:pPr>
        <w:pStyle w:val="ListParagraph"/>
        <w:numPr>
          <w:ilvl w:val="0"/>
          <w:numId w:val="4"/>
        </w:numPr>
        <w:rPr>
          <w:color w:val="auto"/>
        </w:rPr>
      </w:pPr>
      <w:r w:rsidRPr="74CE0182">
        <w:rPr>
          <w:color w:val="auto"/>
        </w:rPr>
        <w:t xml:space="preserve">Staff are seen to role model on a consistent basis across the school, in lessons </w:t>
      </w:r>
      <w:proofErr w:type="spellStart"/>
      <w:r w:rsidRPr="74CE0182">
        <w:rPr>
          <w:color w:val="auto"/>
        </w:rPr>
        <w:t>obs</w:t>
      </w:r>
      <w:proofErr w:type="spellEnd"/>
      <w:r w:rsidRPr="74CE0182">
        <w:rPr>
          <w:color w:val="auto"/>
        </w:rPr>
        <w:t xml:space="preserve"> and DDIs</w:t>
      </w:r>
    </w:p>
    <w:p w14:paraId="5D9A1C74" w14:textId="09D1D4B3" w:rsidR="09178365" w:rsidRDefault="09178365" w:rsidP="09178365">
      <w:pPr>
        <w:pStyle w:val="ListParagraph"/>
        <w:numPr>
          <w:ilvl w:val="0"/>
          <w:numId w:val="4"/>
        </w:numPr>
        <w:rPr>
          <w:color w:val="auto"/>
        </w:rPr>
      </w:pPr>
      <w:r w:rsidRPr="09178365">
        <w:rPr>
          <w:color w:val="auto"/>
        </w:rPr>
        <w:t xml:space="preserve">Learning walks have shown that Character has been delivered via </w:t>
      </w:r>
      <w:r w:rsidR="00A76A8C">
        <w:rPr>
          <w:color w:val="auto"/>
        </w:rPr>
        <w:t xml:space="preserve">Character Development Programme </w:t>
      </w:r>
      <w:r w:rsidRPr="09178365">
        <w:rPr>
          <w:color w:val="auto"/>
        </w:rPr>
        <w:t>and KS3 lessons planned across all subject areas</w:t>
      </w:r>
    </w:p>
    <w:p w14:paraId="751E3FD9" w14:textId="51D99BF6" w:rsidR="09178365" w:rsidRDefault="09178365" w:rsidP="09178365">
      <w:pPr>
        <w:pStyle w:val="ListParagraph"/>
        <w:numPr>
          <w:ilvl w:val="0"/>
          <w:numId w:val="4"/>
        </w:numPr>
        <w:rPr>
          <w:color w:val="auto"/>
        </w:rPr>
      </w:pPr>
      <w:r w:rsidRPr="09178365">
        <w:rPr>
          <w:color w:val="auto"/>
        </w:rPr>
        <w:t>Compulsory Hub this year on Character and multiple optional</w:t>
      </w:r>
    </w:p>
    <w:p w14:paraId="24410A67" w14:textId="62562DD1" w:rsidR="00A76A8C" w:rsidRDefault="00A76A8C" w:rsidP="09178365">
      <w:pPr>
        <w:pStyle w:val="ListParagraph"/>
        <w:numPr>
          <w:ilvl w:val="0"/>
          <w:numId w:val="4"/>
        </w:numPr>
        <w:rPr>
          <w:color w:val="auto"/>
        </w:rPr>
      </w:pPr>
      <w:r>
        <w:rPr>
          <w:color w:val="auto"/>
        </w:rPr>
        <w:t>Character CPD</w:t>
      </w:r>
      <w:r w:rsidR="00075C9A">
        <w:rPr>
          <w:color w:val="auto"/>
        </w:rPr>
        <w:t>- Jubilee Centre-2020</w:t>
      </w:r>
    </w:p>
    <w:p w14:paraId="35E30821" w14:textId="62586D91" w:rsidR="09178365" w:rsidRDefault="09178365" w:rsidP="09178365">
      <w:pPr>
        <w:pStyle w:val="ListParagraph"/>
        <w:numPr>
          <w:ilvl w:val="0"/>
          <w:numId w:val="4"/>
        </w:numPr>
        <w:rPr>
          <w:color w:val="auto"/>
        </w:rPr>
      </w:pPr>
      <w:r w:rsidRPr="09178365">
        <w:rPr>
          <w:color w:val="auto"/>
        </w:rPr>
        <w:t>Character session part of every INSET</w:t>
      </w:r>
    </w:p>
    <w:p w14:paraId="757033E1" w14:textId="6D351C6C" w:rsidR="0006572D" w:rsidRDefault="0006572D" w:rsidP="09178365">
      <w:pPr>
        <w:pStyle w:val="ListParagraph"/>
        <w:numPr>
          <w:ilvl w:val="0"/>
          <w:numId w:val="4"/>
        </w:numPr>
        <w:rPr>
          <w:color w:val="auto"/>
        </w:rPr>
      </w:pPr>
      <w:r>
        <w:rPr>
          <w:color w:val="auto"/>
        </w:rPr>
        <w:t>Feedback given to LGB regarding Kitemark</w:t>
      </w:r>
    </w:p>
    <w:p w14:paraId="29906002" w14:textId="7279E809" w:rsidR="0006572D" w:rsidRDefault="0006572D" w:rsidP="09178365">
      <w:pPr>
        <w:pStyle w:val="ListParagraph"/>
        <w:numPr>
          <w:ilvl w:val="0"/>
          <w:numId w:val="4"/>
        </w:numPr>
        <w:rPr>
          <w:color w:val="auto"/>
        </w:rPr>
      </w:pPr>
      <w:r>
        <w:rPr>
          <w:color w:val="auto"/>
        </w:rPr>
        <w:t>R&amp;S visit – ‘excellent role-modelling by staff’ – Nov 2018</w:t>
      </w:r>
    </w:p>
    <w:p w14:paraId="49C797F5" w14:textId="1EEA22AA" w:rsidR="0006572D" w:rsidRDefault="0006572D" w:rsidP="09178365">
      <w:pPr>
        <w:pStyle w:val="ListParagraph"/>
        <w:numPr>
          <w:ilvl w:val="0"/>
          <w:numId w:val="4"/>
        </w:numPr>
        <w:rPr>
          <w:color w:val="auto"/>
        </w:rPr>
      </w:pPr>
      <w:r>
        <w:rPr>
          <w:color w:val="auto"/>
        </w:rPr>
        <w:t>Largest uptake in learning hubs – most popular – Character – role-modelling</w:t>
      </w:r>
      <w:r w:rsidR="532EFE3C" w:rsidRPr="395176C0">
        <w:rPr>
          <w:color w:val="auto"/>
        </w:rPr>
        <w:t>/ Independence (Character Sought)</w:t>
      </w:r>
    </w:p>
    <w:p w14:paraId="531B604A" w14:textId="476A52CC" w:rsidR="0006572D" w:rsidRDefault="0006572D" w:rsidP="09178365">
      <w:pPr>
        <w:pStyle w:val="ListParagraph"/>
        <w:numPr>
          <w:ilvl w:val="0"/>
          <w:numId w:val="4"/>
        </w:numPr>
        <w:rPr>
          <w:color w:val="auto"/>
        </w:rPr>
      </w:pPr>
      <w:r>
        <w:rPr>
          <w:color w:val="auto"/>
        </w:rPr>
        <w:t xml:space="preserve">Character Working Party – growing and meeting </w:t>
      </w:r>
      <w:r w:rsidR="00E019D0">
        <w:rPr>
          <w:color w:val="auto"/>
        </w:rPr>
        <w:t>regularly</w:t>
      </w:r>
    </w:p>
    <w:p w14:paraId="54F7496E" w14:textId="202089D4" w:rsidR="004B4EA8" w:rsidRDefault="004B4EA8" w:rsidP="09178365">
      <w:pPr>
        <w:pStyle w:val="ListParagraph"/>
        <w:numPr>
          <w:ilvl w:val="0"/>
          <w:numId w:val="4"/>
        </w:numPr>
        <w:rPr>
          <w:color w:val="auto"/>
        </w:rPr>
      </w:pPr>
      <w:r>
        <w:rPr>
          <w:color w:val="auto"/>
        </w:rPr>
        <w:t xml:space="preserve">Learning Hub – Independent learning – largest hub this year </w:t>
      </w:r>
    </w:p>
    <w:p w14:paraId="1B544CDB" w14:textId="11BC39E9" w:rsidR="004B4EA8" w:rsidRDefault="004B4EA8" w:rsidP="09178365">
      <w:pPr>
        <w:pStyle w:val="ListParagraph"/>
        <w:numPr>
          <w:ilvl w:val="0"/>
          <w:numId w:val="4"/>
        </w:numPr>
        <w:rPr>
          <w:color w:val="auto"/>
        </w:rPr>
      </w:pPr>
      <w:r>
        <w:rPr>
          <w:color w:val="auto"/>
        </w:rPr>
        <w:t>Staff given opportunity to reflect and decide what they would like to see as CPD next year</w:t>
      </w:r>
    </w:p>
    <w:p w14:paraId="105B66E7" w14:textId="78D017F7" w:rsidR="004B4EA8" w:rsidRDefault="004B4EA8" w:rsidP="09178365">
      <w:pPr>
        <w:pStyle w:val="ListParagraph"/>
        <w:numPr>
          <w:ilvl w:val="0"/>
          <w:numId w:val="4"/>
        </w:numPr>
        <w:rPr>
          <w:color w:val="auto"/>
        </w:rPr>
      </w:pPr>
      <w:r>
        <w:rPr>
          <w:color w:val="auto"/>
        </w:rPr>
        <w:t xml:space="preserve">being part of Jubilee Centre for CPD across the country </w:t>
      </w:r>
    </w:p>
    <w:p w14:paraId="62346740" w14:textId="566A6F6E" w:rsidR="00FF4E88" w:rsidRDefault="00FF4E88" w:rsidP="09178365">
      <w:pPr>
        <w:pStyle w:val="ListParagraph"/>
        <w:numPr>
          <w:ilvl w:val="0"/>
          <w:numId w:val="4"/>
        </w:numPr>
        <w:rPr>
          <w:color w:val="auto"/>
        </w:rPr>
      </w:pPr>
      <w:r>
        <w:rPr>
          <w:color w:val="auto"/>
        </w:rPr>
        <w:t>Regular CLT sessions allowing middle leaders to focus on Character in their areas</w:t>
      </w:r>
    </w:p>
    <w:p w14:paraId="4C41A4C1" w14:textId="48890756" w:rsidR="00FF4E88" w:rsidRDefault="00FF4E88" w:rsidP="09178365">
      <w:pPr>
        <w:pStyle w:val="ListParagraph"/>
        <w:numPr>
          <w:ilvl w:val="0"/>
          <w:numId w:val="4"/>
        </w:numPr>
        <w:rPr>
          <w:color w:val="auto"/>
        </w:rPr>
      </w:pPr>
      <w:r w:rsidRPr="395176C0">
        <w:rPr>
          <w:color w:val="auto"/>
          <w:highlight w:val="yellow"/>
        </w:rPr>
        <w:t>Language of the classroom – to help staff with role modelling good practice in terms of Character</w:t>
      </w:r>
      <w:r>
        <w:rPr>
          <w:color w:val="auto"/>
        </w:rPr>
        <w:t xml:space="preserve"> </w:t>
      </w:r>
    </w:p>
    <w:p w14:paraId="0B195065" w14:textId="4C398D9C" w:rsidR="395176C0" w:rsidRPr="00FE58AD" w:rsidRDefault="001207FE" w:rsidP="00FE58AD">
      <w:pPr>
        <w:pStyle w:val="ListParagraph"/>
        <w:numPr>
          <w:ilvl w:val="0"/>
          <w:numId w:val="4"/>
        </w:numPr>
        <w:rPr>
          <w:color w:val="auto"/>
        </w:rPr>
      </w:pPr>
      <w:r>
        <w:rPr>
          <w:color w:val="auto"/>
        </w:rPr>
        <w:t>OFSTED reference to lessons – November 2019</w:t>
      </w:r>
    </w:p>
    <w:p w14:paraId="19F71B71" w14:textId="50784864" w:rsidR="09178365" w:rsidRDefault="09178365" w:rsidP="09178365">
      <w:pPr>
        <w:rPr>
          <w:color w:val="auto"/>
        </w:rPr>
      </w:pPr>
    </w:p>
    <w:p w14:paraId="41BB8644" w14:textId="008E56BD" w:rsidR="09178365" w:rsidRDefault="09178365" w:rsidP="09178365">
      <w:pPr>
        <w:rPr>
          <w:color w:val="auto"/>
        </w:rPr>
      </w:pPr>
    </w:p>
    <w:p w14:paraId="13E3C4F7" w14:textId="0260E40A" w:rsidR="09178365" w:rsidRDefault="09178365" w:rsidP="09178365">
      <w:pPr>
        <w:rPr>
          <w:color w:val="auto"/>
        </w:rPr>
      </w:pPr>
    </w:p>
    <w:p w14:paraId="15E4C9B9" w14:textId="42D98E43" w:rsidR="09178365" w:rsidRDefault="09178365" w:rsidP="09178365">
      <w:pPr>
        <w:rPr>
          <w:color w:val="auto"/>
        </w:rPr>
      </w:pPr>
    </w:p>
    <w:p w14:paraId="6DFF9024" w14:textId="268E6C1D" w:rsidR="09178365" w:rsidRDefault="09178365" w:rsidP="09178365">
      <w:pPr>
        <w:rPr>
          <w:color w:val="auto"/>
        </w:rPr>
      </w:pPr>
    </w:p>
    <w:p w14:paraId="5E277D5E" w14:textId="51E3029F" w:rsidR="09178365" w:rsidRDefault="09178365" w:rsidP="09178365">
      <w:pPr>
        <w:rPr>
          <w:color w:val="auto"/>
        </w:rPr>
      </w:pPr>
    </w:p>
    <w:p w14:paraId="09FCA8D7" w14:textId="142B98F2" w:rsidR="09178365" w:rsidRDefault="09178365" w:rsidP="09178365">
      <w:pPr>
        <w:rPr>
          <w:color w:val="auto"/>
        </w:rPr>
      </w:pPr>
    </w:p>
    <w:p w14:paraId="43CDAFCD" w14:textId="3B63AC2F" w:rsidR="09178365" w:rsidRDefault="09178365" w:rsidP="09178365">
      <w:pPr>
        <w:rPr>
          <w:color w:val="auto"/>
        </w:rPr>
      </w:pPr>
    </w:p>
    <w:p w14:paraId="6D79B716" w14:textId="4B2C5F41" w:rsidR="09178365" w:rsidRDefault="09178365" w:rsidP="09178365">
      <w:pPr>
        <w:rPr>
          <w:color w:val="auto"/>
        </w:rPr>
      </w:pPr>
    </w:p>
    <w:p w14:paraId="2EDEAD38" w14:textId="6D4AE360" w:rsidR="09178365" w:rsidRDefault="09178365" w:rsidP="09178365">
      <w:pPr>
        <w:rPr>
          <w:color w:val="auto"/>
        </w:rPr>
      </w:pPr>
    </w:p>
    <w:p w14:paraId="1D934775" w14:textId="4ADB0C8E" w:rsidR="09178365" w:rsidRDefault="09178365" w:rsidP="09178365">
      <w:pPr>
        <w:rPr>
          <w:color w:val="auto"/>
        </w:rPr>
      </w:pPr>
    </w:p>
    <w:p w14:paraId="3FF246DE" w14:textId="3406D711" w:rsidR="09178365" w:rsidRDefault="09178365" w:rsidP="09178365">
      <w:pPr>
        <w:rPr>
          <w:color w:val="auto"/>
        </w:rPr>
      </w:pPr>
    </w:p>
    <w:p w14:paraId="1BCEEE65" w14:textId="3668EA9F" w:rsidR="09178365" w:rsidRDefault="09178365" w:rsidP="09178365">
      <w:pPr>
        <w:rPr>
          <w:color w:val="auto"/>
        </w:rPr>
      </w:pPr>
    </w:p>
    <w:p w14:paraId="1C7C4976" w14:textId="71D96A2B" w:rsidR="09178365" w:rsidRDefault="09178365" w:rsidP="09178365">
      <w:pPr>
        <w:rPr>
          <w:color w:val="auto"/>
        </w:rPr>
      </w:pPr>
    </w:p>
    <w:p w14:paraId="34011282" w14:textId="4CEB59FF" w:rsidR="09178365" w:rsidRDefault="09178365" w:rsidP="09178365">
      <w:pPr>
        <w:rPr>
          <w:color w:val="auto"/>
        </w:rPr>
      </w:pPr>
    </w:p>
    <w:p w14:paraId="482358C4" w14:textId="200A6A4E" w:rsidR="09178365" w:rsidRDefault="09178365" w:rsidP="09178365">
      <w:pPr>
        <w:rPr>
          <w:color w:val="auto"/>
        </w:rPr>
      </w:pPr>
    </w:p>
    <w:p w14:paraId="6B90B713" w14:textId="77777777" w:rsidR="00833E4F" w:rsidRPr="00215947" w:rsidRDefault="1ED50B1F" w:rsidP="1ED50B1F">
      <w:pPr>
        <w:rPr>
          <w:b/>
          <w:bCs/>
          <w:color w:val="auto"/>
          <w:sz w:val="24"/>
          <w:szCs w:val="24"/>
        </w:rPr>
      </w:pPr>
      <w:r w:rsidRPr="00215947">
        <w:rPr>
          <w:b/>
          <w:bCs/>
          <w:color w:val="auto"/>
          <w:sz w:val="24"/>
          <w:szCs w:val="24"/>
        </w:rPr>
        <w:lastRenderedPageBreak/>
        <w:t>ACTION PLAN to move area forward:</w:t>
      </w:r>
    </w:p>
    <w:p w14:paraId="0C8FE7CE" w14:textId="77777777" w:rsidR="00833E4F" w:rsidRPr="00215947" w:rsidRDefault="00833E4F" w:rsidP="00215947">
      <w:pPr>
        <w:rPr>
          <w:b/>
          <w:bCs/>
          <w:color w:val="auto"/>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960"/>
        <w:gridCol w:w="9788"/>
        <w:gridCol w:w="1134"/>
        <w:gridCol w:w="1276"/>
      </w:tblGrid>
      <w:tr w:rsidR="00833E4F" w:rsidRPr="00833E4F" w14:paraId="2A94B137" w14:textId="77777777" w:rsidTr="74CE0182">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1E61A38" w14:textId="77777777" w:rsidR="00833E4F" w:rsidRPr="00833E4F" w:rsidRDefault="1ED50B1F" w:rsidP="1ED50B1F">
            <w:pPr>
              <w:rPr>
                <w:rFonts w:ascii="Times New Roman" w:eastAsia="Times New Roman" w:hAnsi="Times New Roman" w:cs="Times New Roman"/>
                <w:color w:val="auto"/>
                <w:sz w:val="24"/>
                <w:szCs w:val="24"/>
              </w:rPr>
            </w:pPr>
            <w:r w:rsidRPr="1ED50B1F">
              <w:rPr>
                <w:rFonts w:eastAsia="Times New Roman"/>
                <w:b/>
                <w:bCs/>
                <w:sz w:val="20"/>
                <w:szCs w:val="20"/>
              </w:rPr>
              <w:t>AREA</w:t>
            </w:r>
          </w:p>
        </w:tc>
        <w:tc>
          <w:tcPr>
            <w:tcW w:w="978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0494BA0" w14:textId="77777777" w:rsidR="00833E4F" w:rsidRPr="00833E4F" w:rsidRDefault="1ED50B1F" w:rsidP="1ED50B1F">
            <w:pPr>
              <w:rPr>
                <w:rFonts w:ascii="Times New Roman" w:eastAsia="Times New Roman" w:hAnsi="Times New Roman" w:cs="Times New Roman"/>
                <w:color w:val="auto"/>
                <w:sz w:val="24"/>
                <w:szCs w:val="24"/>
              </w:rPr>
            </w:pPr>
            <w:r w:rsidRPr="1ED50B1F">
              <w:rPr>
                <w:rFonts w:eastAsia="Times New Roman"/>
                <w:b/>
                <w:bCs/>
                <w:sz w:val="20"/>
                <w:szCs w:val="20"/>
              </w:rPr>
              <w:t>TASK</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4D6EB98" w14:textId="77777777" w:rsidR="00833E4F" w:rsidRPr="00833E4F" w:rsidRDefault="1ED50B1F" w:rsidP="1ED50B1F">
            <w:pPr>
              <w:rPr>
                <w:rFonts w:ascii="Times New Roman" w:eastAsia="Times New Roman" w:hAnsi="Times New Roman" w:cs="Times New Roman"/>
                <w:color w:val="auto"/>
                <w:sz w:val="24"/>
                <w:szCs w:val="24"/>
              </w:rPr>
            </w:pPr>
            <w:r w:rsidRPr="1ED50B1F">
              <w:rPr>
                <w:rFonts w:eastAsia="Times New Roman"/>
                <w:b/>
                <w:bCs/>
                <w:sz w:val="20"/>
                <w:szCs w:val="20"/>
              </w:rPr>
              <w:t>LEADING</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55855D8" w14:textId="77777777" w:rsidR="00833E4F" w:rsidRPr="00833E4F" w:rsidRDefault="1ED50B1F" w:rsidP="1ED50B1F">
            <w:pPr>
              <w:rPr>
                <w:rFonts w:ascii="Times New Roman" w:eastAsia="Times New Roman" w:hAnsi="Times New Roman" w:cs="Times New Roman"/>
                <w:color w:val="auto"/>
                <w:sz w:val="24"/>
                <w:szCs w:val="24"/>
              </w:rPr>
            </w:pPr>
            <w:r w:rsidRPr="1ED50B1F">
              <w:rPr>
                <w:rFonts w:eastAsia="Times New Roman"/>
                <w:b/>
                <w:bCs/>
                <w:sz w:val="20"/>
                <w:szCs w:val="20"/>
              </w:rPr>
              <w:t>DEADLINE</w:t>
            </w:r>
          </w:p>
        </w:tc>
      </w:tr>
      <w:tr w:rsidR="00833E4F" w:rsidRPr="00833E4F" w14:paraId="16CF32E7" w14:textId="77777777" w:rsidTr="006D153D">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B050"/>
            <w:tcMar>
              <w:top w:w="100" w:type="dxa"/>
              <w:left w:w="100" w:type="dxa"/>
              <w:bottom w:w="100" w:type="dxa"/>
              <w:right w:w="100" w:type="dxa"/>
            </w:tcMar>
            <w:hideMark/>
          </w:tcPr>
          <w:p w14:paraId="2654A0FD" w14:textId="77777777" w:rsidR="00833E4F" w:rsidRPr="005B08AB" w:rsidRDefault="1ED50B1F" w:rsidP="1ED50B1F">
            <w:pPr>
              <w:rPr>
                <w:rFonts w:ascii="Times New Roman" w:eastAsia="Times New Roman" w:hAnsi="Times New Roman" w:cs="Times New Roman"/>
                <w:color w:val="auto"/>
                <w:sz w:val="24"/>
                <w:szCs w:val="24"/>
              </w:rPr>
            </w:pPr>
            <w:r w:rsidRPr="005B08AB">
              <w:rPr>
                <w:rFonts w:eastAsia="Times New Roman"/>
                <w:b/>
                <w:bCs/>
                <w:color w:val="auto"/>
                <w:sz w:val="20"/>
                <w:szCs w:val="20"/>
              </w:rPr>
              <w:t>Governors</w:t>
            </w:r>
          </w:p>
        </w:tc>
        <w:tc>
          <w:tcPr>
            <w:tcW w:w="978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B050"/>
            <w:tcMar>
              <w:top w:w="100" w:type="dxa"/>
              <w:left w:w="100" w:type="dxa"/>
              <w:bottom w:w="100" w:type="dxa"/>
              <w:right w:w="100" w:type="dxa"/>
            </w:tcMar>
            <w:hideMark/>
          </w:tcPr>
          <w:p w14:paraId="375A72B0" w14:textId="52B1EC5F" w:rsidR="00833E4F" w:rsidRPr="005B08AB" w:rsidRDefault="21859CED" w:rsidP="21859CED">
            <w:pPr>
              <w:rPr>
                <w:rFonts w:eastAsia="Times New Roman"/>
                <w:color w:val="auto"/>
                <w:sz w:val="20"/>
                <w:szCs w:val="20"/>
              </w:rPr>
            </w:pPr>
            <w:r w:rsidRPr="005B08AB">
              <w:rPr>
                <w:rFonts w:eastAsia="Times New Roman"/>
                <w:color w:val="auto"/>
                <w:sz w:val="20"/>
                <w:szCs w:val="20"/>
              </w:rPr>
              <w:t>Regular updates to LGB regarding development in Character programme at school</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B050"/>
            <w:tcMar>
              <w:top w:w="100" w:type="dxa"/>
              <w:left w:w="100" w:type="dxa"/>
              <w:bottom w:w="100" w:type="dxa"/>
              <w:right w:w="100" w:type="dxa"/>
            </w:tcMar>
            <w:hideMark/>
          </w:tcPr>
          <w:p w14:paraId="1E96C07F" w14:textId="5D9B6E66" w:rsidR="00833E4F" w:rsidRPr="005B08AB" w:rsidRDefault="21859CED" w:rsidP="21859CED">
            <w:pPr>
              <w:spacing w:line="259" w:lineRule="auto"/>
              <w:rPr>
                <w:rFonts w:ascii="Times New Roman" w:eastAsia="Times New Roman" w:hAnsi="Times New Roman" w:cs="Times New Roman"/>
                <w:color w:val="auto"/>
                <w:sz w:val="24"/>
                <w:szCs w:val="24"/>
              </w:rPr>
            </w:pPr>
            <w:r w:rsidRPr="005B08AB">
              <w:rPr>
                <w:rFonts w:eastAsia="Times New Roman"/>
                <w:b/>
                <w:bCs/>
                <w:color w:val="auto"/>
                <w:sz w:val="20"/>
                <w:szCs w:val="20"/>
              </w:rPr>
              <w:t>CA/CCL</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B050"/>
            <w:tcMar>
              <w:top w:w="100" w:type="dxa"/>
              <w:left w:w="100" w:type="dxa"/>
              <w:bottom w:w="100" w:type="dxa"/>
              <w:right w:w="100" w:type="dxa"/>
            </w:tcMar>
            <w:hideMark/>
          </w:tcPr>
          <w:p w14:paraId="5EB65143" w14:textId="6C7E4D59" w:rsidR="00833E4F" w:rsidRPr="005B08AB" w:rsidRDefault="21859CED" w:rsidP="21859CED">
            <w:pPr>
              <w:spacing w:line="259" w:lineRule="auto"/>
              <w:rPr>
                <w:rFonts w:ascii="Times New Roman" w:eastAsia="Times New Roman" w:hAnsi="Times New Roman" w:cs="Times New Roman"/>
                <w:color w:val="auto"/>
                <w:sz w:val="24"/>
                <w:szCs w:val="24"/>
              </w:rPr>
            </w:pPr>
            <w:r w:rsidRPr="005B08AB">
              <w:rPr>
                <w:rFonts w:eastAsia="Times New Roman"/>
                <w:b/>
                <w:bCs/>
                <w:color w:val="auto"/>
                <w:sz w:val="20"/>
                <w:szCs w:val="20"/>
              </w:rPr>
              <w:t>Ongoing</w:t>
            </w:r>
          </w:p>
        </w:tc>
      </w:tr>
      <w:tr w:rsidR="007A7DD3" w:rsidRPr="00833E4F" w14:paraId="0778525D" w14:textId="77777777" w:rsidTr="007A7DD3">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B050"/>
            <w:tcMar>
              <w:top w:w="100" w:type="dxa"/>
              <w:left w:w="100" w:type="dxa"/>
              <w:bottom w:w="100" w:type="dxa"/>
              <w:right w:w="100" w:type="dxa"/>
            </w:tcMar>
          </w:tcPr>
          <w:p w14:paraId="26999E05" w14:textId="4315D1AB" w:rsidR="007A7DD3" w:rsidRPr="00B16E3F" w:rsidRDefault="007A7DD3" w:rsidP="007A7DD3">
            <w:pPr>
              <w:rPr>
                <w:rFonts w:eastAsia="Times New Roman"/>
                <w:b/>
                <w:bCs/>
                <w:sz w:val="20"/>
                <w:szCs w:val="20"/>
              </w:rPr>
            </w:pPr>
            <w:r>
              <w:rPr>
                <w:rFonts w:eastAsia="Times New Roman"/>
                <w:b/>
                <w:bCs/>
                <w:sz w:val="20"/>
                <w:szCs w:val="20"/>
              </w:rPr>
              <w:t>CPD</w:t>
            </w:r>
          </w:p>
        </w:tc>
        <w:tc>
          <w:tcPr>
            <w:tcW w:w="978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B050"/>
            <w:tcMar>
              <w:top w:w="100" w:type="dxa"/>
              <w:left w:w="100" w:type="dxa"/>
              <w:bottom w:w="100" w:type="dxa"/>
              <w:right w:w="100" w:type="dxa"/>
            </w:tcMar>
          </w:tcPr>
          <w:p w14:paraId="6E4FDF5C" w14:textId="37195E92" w:rsidR="007A7DD3" w:rsidRPr="00B16E3F" w:rsidRDefault="007A7DD3" w:rsidP="007A7DD3">
            <w:pPr>
              <w:rPr>
                <w:rFonts w:eastAsia="Times New Roman"/>
                <w:sz w:val="20"/>
                <w:szCs w:val="20"/>
              </w:rPr>
            </w:pPr>
            <w:r>
              <w:rPr>
                <w:rFonts w:eastAsia="Times New Roman"/>
                <w:sz w:val="20"/>
                <w:szCs w:val="20"/>
              </w:rPr>
              <w:t>Coaching programme starting to develop staff as effective practitioners</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B050"/>
            <w:tcMar>
              <w:top w:w="100" w:type="dxa"/>
              <w:left w:w="100" w:type="dxa"/>
              <w:bottom w:w="100" w:type="dxa"/>
              <w:right w:w="100" w:type="dxa"/>
            </w:tcMar>
          </w:tcPr>
          <w:p w14:paraId="0938B972" w14:textId="43751E70" w:rsidR="007A7DD3" w:rsidRPr="00B16E3F" w:rsidRDefault="007A7DD3" w:rsidP="007A7DD3">
            <w:pPr>
              <w:rPr>
                <w:rFonts w:eastAsia="Times New Roman"/>
                <w:b/>
                <w:bCs/>
                <w:sz w:val="20"/>
                <w:szCs w:val="20"/>
              </w:rPr>
            </w:pPr>
            <w:r>
              <w:rPr>
                <w:rFonts w:eastAsia="Times New Roman"/>
                <w:b/>
                <w:bCs/>
                <w:sz w:val="20"/>
                <w:szCs w:val="20"/>
              </w:rPr>
              <w:t>JK</w:t>
            </w:r>
            <w:r w:rsidR="00FE58AD">
              <w:rPr>
                <w:rFonts w:eastAsia="Times New Roman"/>
                <w:b/>
                <w:bCs/>
                <w:sz w:val="20"/>
                <w:szCs w:val="20"/>
              </w:rPr>
              <w:t>/DMN</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B050"/>
            <w:tcMar>
              <w:top w:w="100" w:type="dxa"/>
              <w:left w:w="100" w:type="dxa"/>
              <w:bottom w:w="100" w:type="dxa"/>
              <w:right w:w="100" w:type="dxa"/>
            </w:tcMar>
          </w:tcPr>
          <w:p w14:paraId="602F08FA" w14:textId="291E4F90" w:rsidR="007A7DD3" w:rsidRPr="00B16E3F" w:rsidRDefault="00D67F2A" w:rsidP="007A7DD3">
            <w:pPr>
              <w:spacing w:line="259" w:lineRule="auto"/>
              <w:rPr>
                <w:rFonts w:eastAsia="Times New Roman"/>
                <w:b/>
                <w:bCs/>
                <w:sz w:val="20"/>
                <w:szCs w:val="20"/>
              </w:rPr>
            </w:pPr>
            <w:r>
              <w:rPr>
                <w:rFonts w:eastAsia="Times New Roman"/>
                <w:b/>
                <w:bCs/>
                <w:sz w:val="20"/>
                <w:szCs w:val="20"/>
              </w:rPr>
              <w:t>Ongoing</w:t>
            </w:r>
          </w:p>
        </w:tc>
      </w:tr>
      <w:tr w:rsidR="00FE58AD" w:rsidRPr="00833E4F" w14:paraId="2CD115C0" w14:textId="77777777" w:rsidTr="007A7DD3">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B050"/>
            <w:tcMar>
              <w:top w:w="100" w:type="dxa"/>
              <w:left w:w="100" w:type="dxa"/>
              <w:bottom w:w="100" w:type="dxa"/>
              <w:right w:w="100" w:type="dxa"/>
            </w:tcMar>
          </w:tcPr>
          <w:p w14:paraId="6D5A3AA9" w14:textId="6D7D6787" w:rsidR="00FE58AD" w:rsidRDefault="00FE58AD" w:rsidP="007A7DD3">
            <w:pPr>
              <w:rPr>
                <w:rFonts w:eastAsia="Times New Roman"/>
                <w:b/>
                <w:bCs/>
                <w:sz w:val="20"/>
                <w:szCs w:val="20"/>
              </w:rPr>
            </w:pPr>
            <w:r>
              <w:rPr>
                <w:rFonts w:eastAsia="Times New Roman"/>
                <w:b/>
                <w:bCs/>
                <w:sz w:val="20"/>
                <w:szCs w:val="20"/>
              </w:rPr>
              <w:t>CPD</w:t>
            </w:r>
          </w:p>
        </w:tc>
        <w:tc>
          <w:tcPr>
            <w:tcW w:w="978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B050"/>
            <w:tcMar>
              <w:top w:w="100" w:type="dxa"/>
              <w:left w:w="100" w:type="dxa"/>
              <w:bottom w:w="100" w:type="dxa"/>
              <w:right w:w="100" w:type="dxa"/>
            </w:tcMar>
          </w:tcPr>
          <w:p w14:paraId="398954BD" w14:textId="2D5F30CC" w:rsidR="00FE58AD" w:rsidRDefault="00FE58AD" w:rsidP="007A7DD3">
            <w:pPr>
              <w:rPr>
                <w:rFonts w:eastAsia="Times New Roman"/>
                <w:sz w:val="20"/>
                <w:szCs w:val="20"/>
              </w:rPr>
            </w:pPr>
            <w:r>
              <w:rPr>
                <w:rFonts w:eastAsia="Times New Roman"/>
                <w:sz w:val="20"/>
                <w:szCs w:val="20"/>
              </w:rPr>
              <w:t xml:space="preserve">Coaches to </w:t>
            </w:r>
            <w:r w:rsidR="00D67F2A">
              <w:rPr>
                <w:rFonts w:eastAsia="Times New Roman"/>
                <w:sz w:val="20"/>
                <w:szCs w:val="20"/>
              </w:rPr>
              <w:t>support teaching staff to develop best practice</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B050"/>
            <w:tcMar>
              <w:top w:w="100" w:type="dxa"/>
              <w:left w:w="100" w:type="dxa"/>
              <w:bottom w:w="100" w:type="dxa"/>
              <w:right w:w="100" w:type="dxa"/>
            </w:tcMar>
          </w:tcPr>
          <w:p w14:paraId="6484AD80" w14:textId="6F72018A" w:rsidR="00FE58AD" w:rsidRDefault="00D67F2A" w:rsidP="007A7DD3">
            <w:pPr>
              <w:rPr>
                <w:rFonts w:eastAsia="Times New Roman"/>
                <w:b/>
                <w:bCs/>
                <w:sz w:val="20"/>
                <w:szCs w:val="20"/>
              </w:rPr>
            </w:pPr>
            <w:r>
              <w:rPr>
                <w:rFonts w:eastAsia="Times New Roman"/>
                <w:b/>
                <w:bCs/>
                <w:sz w:val="20"/>
                <w:szCs w:val="20"/>
              </w:rPr>
              <w:t>DMN/LPs</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B050"/>
            <w:tcMar>
              <w:top w:w="100" w:type="dxa"/>
              <w:left w:w="100" w:type="dxa"/>
              <w:bottom w:w="100" w:type="dxa"/>
              <w:right w:w="100" w:type="dxa"/>
            </w:tcMar>
          </w:tcPr>
          <w:p w14:paraId="5100F558" w14:textId="43FC755A" w:rsidR="00FE58AD" w:rsidRDefault="00D67F2A" w:rsidP="007A7DD3">
            <w:pPr>
              <w:spacing w:line="259" w:lineRule="auto"/>
              <w:rPr>
                <w:rFonts w:eastAsia="Times New Roman"/>
                <w:b/>
                <w:bCs/>
                <w:sz w:val="20"/>
                <w:szCs w:val="20"/>
              </w:rPr>
            </w:pPr>
            <w:r>
              <w:rPr>
                <w:rFonts w:eastAsia="Times New Roman"/>
                <w:b/>
                <w:bCs/>
                <w:sz w:val="20"/>
                <w:szCs w:val="20"/>
              </w:rPr>
              <w:t>Ongoing</w:t>
            </w:r>
          </w:p>
        </w:tc>
      </w:tr>
      <w:tr w:rsidR="0034254C" w:rsidRPr="00833E4F" w14:paraId="125658A5" w14:textId="77777777" w:rsidTr="0034254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B050"/>
            <w:tcMar>
              <w:top w:w="100" w:type="dxa"/>
              <w:left w:w="100" w:type="dxa"/>
              <w:bottom w:w="100" w:type="dxa"/>
              <w:right w:w="100" w:type="dxa"/>
            </w:tcMar>
          </w:tcPr>
          <w:p w14:paraId="767E2FFA" w14:textId="020B59BF" w:rsidR="0034254C" w:rsidRPr="00B16E3F" w:rsidRDefault="0034254C" w:rsidP="0034254C">
            <w:pPr>
              <w:rPr>
                <w:rFonts w:eastAsia="Times New Roman"/>
                <w:b/>
                <w:bCs/>
                <w:sz w:val="20"/>
                <w:szCs w:val="20"/>
              </w:rPr>
            </w:pPr>
            <w:r w:rsidRPr="00B16E3F">
              <w:rPr>
                <w:rFonts w:eastAsia="Times New Roman"/>
                <w:b/>
                <w:bCs/>
                <w:sz w:val="20"/>
                <w:szCs w:val="20"/>
              </w:rPr>
              <w:t>Virtues to develop Independence</w:t>
            </w:r>
          </w:p>
        </w:tc>
        <w:tc>
          <w:tcPr>
            <w:tcW w:w="978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B050"/>
            <w:tcMar>
              <w:top w:w="100" w:type="dxa"/>
              <w:left w:w="100" w:type="dxa"/>
              <w:bottom w:w="100" w:type="dxa"/>
              <w:right w:w="100" w:type="dxa"/>
            </w:tcMar>
          </w:tcPr>
          <w:p w14:paraId="62039051" w14:textId="087EB547" w:rsidR="0034254C" w:rsidRPr="00B16E3F" w:rsidRDefault="0034254C" w:rsidP="0034254C">
            <w:pPr>
              <w:rPr>
                <w:rFonts w:eastAsia="Times New Roman"/>
                <w:sz w:val="20"/>
                <w:szCs w:val="20"/>
              </w:rPr>
            </w:pPr>
            <w:r w:rsidRPr="00B16E3F">
              <w:rPr>
                <w:rFonts w:eastAsia="Times New Roman"/>
                <w:sz w:val="20"/>
                <w:szCs w:val="20"/>
              </w:rPr>
              <w:t>Staff trained to ensure that students are able to develop an independent approach to learning</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B050"/>
            <w:tcMar>
              <w:top w:w="100" w:type="dxa"/>
              <w:left w:w="100" w:type="dxa"/>
              <w:bottom w:w="100" w:type="dxa"/>
              <w:right w:w="100" w:type="dxa"/>
            </w:tcMar>
          </w:tcPr>
          <w:p w14:paraId="3DC44F10" w14:textId="7FFD23CE" w:rsidR="0034254C" w:rsidRPr="00B16E3F" w:rsidRDefault="0034254C" w:rsidP="0034254C">
            <w:pPr>
              <w:rPr>
                <w:rFonts w:eastAsia="Times New Roman"/>
                <w:b/>
                <w:bCs/>
                <w:sz w:val="20"/>
                <w:szCs w:val="20"/>
              </w:rPr>
            </w:pPr>
            <w:r w:rsidRPr="00B16E3F">
              <w:rPr>
                <w:rFonts w:eastAsia="Times New Roman"/>
                <w:b/>
                <w:bCs/>
                <w:sz w:val="20"/>
                <w:szCs w:val="20"/>
              </w:rPr>
              <w:t>DM</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B050"/>
            <w:tcMar>
              <w:top w:w="100" w:type="dxa"/>
              <w:left w:w="100" w:type="dxa"/>
              <w:bottom w:w="100" w:type="dxa"/>
              <w:right w:w="100" w:type="dxa"/>
            </w:tcMar>
          </w:tcPr>
          <w:p w14:paraId="2F19F846" w14:textId="2D53A3D1" w:rsidR="0034254C" w:rsidRPr="00B16E3F" w:rsidRDefault="0034254C" w:rsidP="0034254C">
            <w:pPr>
              <w:spacing w:line="259" w:lineRule="auto"/>
              <w:rPr>
                <w:rFonts w:eastAsia="Times New Roman"/>
                <w:b/>
                <w:bCs/>
                <w:sz w:val="20"/>
                <w:szCs w:val="20"/>
              </w:rPr>
            </w:pPr>
            <w:r w:rsidRPr="00B16E3F">
              <w:rPr>
                <w:rFonts w:eastAsia="Times New Roman"/>
                <w:b/>
                <w:bCs/>
                <w:sz w:val="20"/>
                <w:szCs w:val="20"/>
              </w:rPr>
              <w:t>Dec</w:t>
            </w:r>
            <w:r>
              <w:rPr>
                <w:rFonts w:eastAsia="Times New Roman"/>
                <w:b/>
                <w:bCs/>
                <w:sz w:val="20"/>
                <w:szCs w:val="20"/>
              </w:rPr>
              <w:t xml:space="preserve"> </w:t>
            </w:r>
            <w:r w:rsidRPr="00B16E3F">
              <w:rPr>
                <w:rFonts w:eastAsia="Times New Roman"/>
                <w:b/>
                <w:bCs/>
                <w:sz w:val="20"/>
                <w:szCs w:val="20"/>
              </w:rPr>
              <w:t>201</w:t>
            </w:r>
            <w:r>
              <w:rPr>
                <w:rFonts w:eastAsia="Times New Roman"/>
                <w:b/>
                <w:bCs/>
                <w:sz w:val="20"/>
                <w:szCs w:val="20"/>
              </w:rPr>
              <w:t>9</w:t>
            </w:r>
          </w:p>
        </w:tc>
      </w:tr>
      <w:tr w:rsidR="0034254C" w:rsidRPr="00833E4F" w14:paraId="5DAD387D" w14:textId="77777777" w:rsidTr="005B08AB">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Mar>
              <w:top w:w="100" w:type="dxa"/>
              <w:left w:w="100" w:type="dxa"/>
              <w:bottom w:w="100" w:type="dxa"/>
              <w:right w:w="100" w:type="dxa"/>
            </w:tcMar>
            <w:hideMark/>
          </w:tcPr>
          <w:p w14:paraId="284C82BB" w14:textId="77777777" w:rsidR="0034254C" w:rsidRPr="00B16E3F" w:rsidRDefault="0034254C" w:rsidP="0034254C">
            <w:pPr>
              <w:rPr>
                <w:rFonts w:ascii="Times New Roman" w:eastAsia="Times New Roman" w:hAnsi="Times New Roman" w:cs="Times New Roman"/>
                <w:color w:val="auto"/>
                <w:sz w:val="24"/>
                <w:szCs w:val="24"/>
              </w:rPr>
            </w:pPr>
            <w:r w:rsidRPr="00B16E3F">
              <w:rPr>
                <w:rFonts w:eastAsia="Times New Roman"/>
                <w:b/>
                <w:bCs/>
                <w:sz w:val="20"/>
                <w:szCs w:val="20"/>
              </w:rPr>
              <w:t>Governors</w:t>
            </w:r>
          </w:p>
        </w:tc>
        <w:tc>
          <w:tcPr>
            <w:tcW w:w="978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Mar>
              <w:top w:w="100" w:type="dxa"/>
              <w:left w:w="100" w:type="dxa"/>
              <w:bottom w:w="100" w:type="dxa"/>
              <w:right w:w="100" w:type="dxa"/>
            </w:tcMar>
            <w:hideMark/>
          </w:tcPr>
          <w:p w14:paraId="6424AAFF" w14:textId="4B714EB4" w:rsidR="0034254C" w:rsidRPr="00B16E3F" w:rsidRDefault="0034254C" w:rsidP="0034254C">
            <w:pPr>
              <w:rPr>
                <w:rFonts w:eastAsia="Times New Roman"/>
                <w:sz w:val="20"/>
                <w:szCs w:val="20"/>
              </w:rPr>
            </w:pPr>
            <w:r w:rsidRPr="00B16E3F">
              <w:rPr>
                <w:rFonts w:eastAsia="Times New Roman"/>
                <w:sz w:val="20"/>
                <w:szCs w:val="20"/>
              </w:rPr>
              <w:t xml:space="preserve">Link Governor to come int to school to discuss/Challenge programme – every term </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Mar>
              <w:top w:w="100" w:type="dxa"/>
              <w:left w:w="100" w:type="dxa"/>
              <w:bottom w:w="100" w:type="dxa"/>
              <w:right w:w="100" w:type="dxa"/>
            </w:tcMar>
            <w:hideMark/>
          </w:tcPr>
          <w:p w14:paraId="12711DD7" w14:textId="22DB73EE" w:rsidR="0034254C" w:rsidRPr="00B16E3F" w:rsidRDefault="00D67F2A" w:rsidP="0034254C">
            <w:pPr>
              <w:rPr>
                <w:rFonts w:ascii="Times New Roman" w:eastAsia="Times New Roman" w:hAnsi="Times New Roman" w:cs="Times New Roman"/>
                <w:color w:val="auto"/>
                <w:sz w:val="24"/>
                <w:szCs w:val="24"/>
              </w:rPr>
            </w:pPr>
            <w:r>
              <w:rPr>
                <w:rFonts w:eastAsia="Times New Roman"/>
                <w:b/>
                <w:bCs/>
                <w:sz w:val="20"/>
                <w:szCs w:val="20"/>
              </w:rPr>
              <w:t>PSW</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Mar>
              <w:top w:w="100" w:type="dxa"/>
              <w:left w:w="100" w:type="dxa"/>
              <w:bottom w:w="100" w:type="dxa"/>
              <w:right w:w="100" w:type="dxa"/>
            </w:tcMar>
            <w:hideMark/>
          </w:tcPr>
          <w:p w14:paraId="77841597" w14:textId="6AACEF9C" w:rsidR="0034254C" w:rsidRPr="00B16E3F" w:rsidRDefault="0034254C" w:rsidP="0034254C">
            <w:pPr>
              <w:spacing w:line="259" w:lineRule="auto"/>
              <w:rPr>
                <w:rFonts w:ascii="Times New Roman" w:eastAsia="Times New Roman" w:hAnsi="Times New Roman" w:cs="Times New Roman"/>
                <w:color w:val="auto"/>
                <w:sz w:val="24"/>
                <w:szCs w:val="24"/>
              </w:rPr>
            </w:pPr>
            <w:r w:rsidRPr="00B16E3F">
              <w:rPr>
                <w:rFonts w:eastAsia="Times New Roman"/>
                <w:b/>
                <w:bCs/>
                <w:sz w:val="20"/>
                <w:szCs w:val="20"/>
              </w:rPr>
              <w:t>Ongoing</w:t>
            </w:r>
          </w:p>
        </w:tc>
      </w:tr>
      <w:tr w:rsidR="0034254C" w:rsidRPr="00833E4F" w14:paraId="2D330C7F" w14:textId="77777777" w:rsidTr="005B08AB">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Mar>
              <w:top w:w="100" w:type="dxa"/>
              <w:left w:w="100" w:type="dxa"/>
              <w:bottom w:w="100" w:type="dxa"/>
              <w:right w:w="100" w:type="dxa"/>
            </w:tcMar>
            <w:hideMark/>
          </w:tcPr>
          <w:p w14:paraId="7ED71B74" w14:textId="77777777" w:rsidR="0034254C" w:rsidRPr="00B16E3F" w:rsidRDefault="0034254C" w:rsidP="0034254C">
            <w:pPr>
              <w:rPr>
                <w:rFonts w:ascii="Times New Roman" w:eastAsia="Times New Roman" w:hAnsi="Times New Roman" w:cs="Times New Roman"/>
                <w:color w:val="auto"/>
                <w:sz w:val="24"/>
                <w:szCs w:val="24"/>
              </w:rPr>
            </w:pPr>
            <w:r w:rsidRPr="00B16E3F">
              <w:rPr>
                <w:rFonts w:eastAsia="Times New Roman"/>
                <w:b/>
                <w:bCs/>
                <w:sz w:val="20"/>
                <w:szCs w:val="20"/>
              </w:rPr>
              <w:t>Teaching virtues</w:t>
            </w:r>
          </w:p>
        </w:tc>
        <w:tc>
          <w:tcPr>
            <w:tcW w:w="978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Mar>
              <w:top w:w="100" w:type="dxa"/>
              <w:left w:w="100" w:type="dxa"/>
              <w:bottom w:w="100" w:type="dxa"/>
              <w:right w:w="100" w:type="dxa"/>
            </w:tcMar>
            <w:hideMark/>
          </w:tcPr>
          <w:p w14:paraId="4B275B0D" w14:textId="77777777" w:rsidR="0034254C" w:rsidRPr="00B16E3F" w:rsidRDefault="0034254C" w:rsidP="0034254C">
            <w:pPr>
              <w:rPr>
                <w:rFonts w:ascii="Times New Roman" w:eastAsia="Times New Roman" w:hAnsi="Times New Roman" w:cs="Times New Roman"/>
                <w:color w:val="auto"/>
                <w:sz w:val="24"/>
                <w:szCs w:val="24"/>
              </w:rPr>
            </w:pPr>
            <w:r w:rsidRPr="00B16E3F">
              <w:rPr>
                <w:rFonts w:eastAsia="Times New Roman"/>
                <w:sz w:val="20"/>
                <w:szCs w:val="20"/>
              </w:rPr>
              <w:t>Consistent Behaviour management where students respect staff due to this</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Mar>
              <w:top w:w="100" w:type="dxa"/>
              <w:left w:w="100" w:type="dxa"/>
              <w:bottom w:w="100" w:type="dxa"/>
              <w:right w:w="100" w:type="dxa"/>
            </w:tcMar>
            <w:hideMark/>
          </w:tcPr>
          <w:p w14:paraId="781F9A0B" w14:textId="55C14511" w:rsidR="0034254C" w:rsidRPr="00B16E3F" w:rsidRDefault="0007293D" w:rsidP="0034254C">
            <w:pPr>
              <w:rPr>
                <w:rFonts w:ascii="Times New Roman" w:eastAsia="Times New Roman" w:hAnsi="Times New Roman" w:cs="Times New Roman"/>
                <w:color w:val="auto"/>
                <w:sz w:val="24"/>
                <w:szCs w:val="24"/>
              </w:rPr>
            </w:pPr>
            <w:r>
              <w:rPr>
                <w:rFonts w:eastAsia="Times New Roman"/>
                <w:b/>
                <w:bCs/>
                <w:sz w:val="20"/>
                <w:szCs w:val="20"/>
              </w:rPr>
              <w:t>NHA</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Mar>
              <w:top w:w="100" w:type="dxa"/>
              <w:left w:w="100" w:type="dxa"/>
              <w:bottom w:w="100" w:type="dxa"/>
              <w:right w:w="100" w:type="dxa"/>
            </w:tcMar>
            <w:hideMark/>
          </w:tcPr>
          <w:p w14:paraId="1E9EEF4F" w14:textId="77777777" w:rsidR="0034254C" w:rsidRPr="00B16E3F" w:rsidRDefault="0034254C" w:rsidP="0034254C">
            <w:pPr>
              <w:rPr>
                <w:rFonts w:ascii="Times New Roman" w:eastAsia="Times New Roman" w:hAnsi="Times New Roman" w:cs="Times New Roman"/>
                <w:color w:val="auto"/>
                <w:sz w:val="24"/>
                <w:szCs w:val="24"/>
              </w:rPr>
            </w:pPr>
            <w:r w:rsidRPr="00B16E3F">
              <w:rPr>
                <w:rFonts w:eastAsia="Times New Roman"/>
                <w:b/>
                <w:bCs/>
                <w:sz w:val="20"/>
                <w:szCs w:val="20"/>
              </w:rPr>
              <w:t>Ongoing</w:t>
            </w:r>
          </w:p>
        </w:tc>
      </w:tr>
      <w:tr w:rsidR="00FE22AB" w:rsidRPr="00833E4F" w14:paraId="5453F6A0" w14:textId="77777777" w:rsidTr="00FE22AB">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Mar>
              <w:top w:w="100" w:type="dxa"/>
              <w:left w:w="100" w:type="dxa"/>
              <w:bottom w:w="100" w:type="dxa"/>
              <w:right w:w="100" w:type="dxa"/>
            </w:tcMar>
          </w:tcPr>
          <w:p w14:paraId="09A2D1FC" w14:textId="67597C36" w:rsidR="00FE22AB" w:rsidRPr="00B16E3F" w:rsidRDefault="00FE22AB" w:rsidP="00FE22AB">
            <w:pPr>
              <w:rPr>
                <w:rFonts w:ascii="Times New Roman" w:eastAsia="Times New Roman" w:hAnsi="Times New Roman" w:cs="Times New Roman"/>
                <w:color w:val="auto"/>
                <w:sz w:val="24"/>
                <w:szCs w:val="24"/>
              </w:rPr>
            </w:pPr>
            <w:r w:rsidRPr="00B16E3F">
              <w:rPr>
                <w:rFonts w:eastAsia="Times New Roman"/>
                <w:b/>
                <w:bCs/>
                <w:sz w:val="20"/>
                <w:szCs w:val="20"/>
              </w:rPr>
              <w:t>CPD</w:t>
            </w:r>
          </w:p>
        </w:tc>
        <w:tc>
          <w:tcPr>
            <w:tcW w:w="978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Mar>
              <w:top w:w="100" w:type="dxa"/>
              <w:left w:w="100" w:type="dxa"/>
              <w:bottom w:w="100" w:type="dxa"/>
              <w:right w:w="100" w:type="dxa"/>
            </w:tcMar>
          </w:tcPr>
          <w:p w14:paraId="22DBE42C" w14:textId="77777777" w:rsidR="00FE22AB" w:rsidRDefault="00FE22AB" w:rsidP="00FE22AB">
            <w:pPr>
              <w:ind w:right="113"/>
              <w:rPr>
                <w:rFonts w:eastAsia="Times New Roman"/>
                <w:sz w:val="20"/>
                <w:szCs w:val="20"/>
              </w:rPr>
            </w:pPr>
            <w:r w:rsidRPr="00B16E3F">
              <w:rPr>
                <w:rFonts w:eastAsia="Times New Roman"/>
                <w:sz w:val="20"/>
                <w:szCs w:val="20"/>
              </w:rPr>
              <w:t>Character Working Party to meet regularly</w:t>
            </w:r>
            <w:r>
              <w:rPr>
                <w:rFonts w:eastAsia="Times New Roman"/>
                <w:sz w:val="20"/>
                <w:szCs w:val="20"/>
              </w:rPr>
              <w:t xml:space="preserve"> and lead in whole school projects</w:t>
            </w:r>
          </w:p>
          <w:p w14:paraId="1D949263" w14:textId="1B77E636" w:rsidR="0007293D" w:rsidRPr="0007293D" w:rsidRDefault="0007293D" w:rsidP="0007293D">
            <w:pPr>
              <w:pStyle w:val="ListParagraph"/>
              <w:numPr>
                <w:ilvl w:val="0"/>
                <w:numId w:val="34"/>
              </w:numPr>
              <w:ind w:right="113"/>
              <w:rPr>
                <w:rFonts w:ascii="Times New Roman" w:eastAsia="Times New Roman" w:hAnsi="Times New Roman" w:cs="Times New Roman"/>
                <w:color w:val="auto"/>
                <w:sz w:val="24"/>
                <w:szCs w:val="24"/>
              </w:rPr>
            </w:pPr>
            <w:r w:rsidRPr="0007293D">
              <w:rPr>
                <w:rFonts w:eastAsia="Times New Roman"/>
                <w:sz w:val="20"/>
                <w:szCs w:val="20"/>
              </w:rPr>
              <w:t>Ne</w:t>
            </w:r>
            <w:r>
              <w:rPr>
                <w:rFonts w:eastAsia="Times New Roman"/>
                <w:sz w:val="20"/>
                <w:szCs w:val="20"/>
              </w:rPr>
              <w:t>x</w:t>
            </w:r>
            <w:r w:rsidRPr="0007293D">
              <w:rPr>
                <w:rFonts w:eastAsia="Times New Roman"/>
                <w:sz w:val="20"/>
                <w:szCs w:val="20"/>
              </w:rPr>
              <w:t>t meeting</w:t>
            </w:r>
            <w:r w:rsidR="00226E0B">
              <w:rPr>
                <w:rFonts w:eastAsia="Times New Roman"/>
                <w:sz w:val="20"/>
                <w:szCs w:val="20"/>
              </w:rPr>
              <w:t xml:space="preserve"> Sept</w:t>
            </w:r>
            <w:r w:rsidRPr="0007293D">
              <w:rPr>
                <w:rFonts w:eastAsia="Times New Roman"/>
                <w:sz w:val="20"/>
                <w:szCs w:val="20"/>
              </w:rPr>
              <w:t xml:space="preserve"> 2021</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Mar>
              <w:top w:w="100" w:type="dxa"/>
              <w:left w:w="100" w:type="dxa"/>
              <w:bottom w:w="100" w:type="dxa"/>
              <w:right w:w="100" w:type="dxa"/>
            </w:tcMar>
          </w:tcPr>
          <w:p w14:paraId="29C51497" w14:textId="0005A8EF" w:rsidR="00FE22AB" w:rsidRPr="00B16E3F" w:rsidRDefault="00FE22AB" w:rsidP="00FE22AB">
            <w:pPr>
              <w:rPr>
                <w:rFonts w:eastAsia="Times New Roman"/>
                <w:b/>
                <w:bCs/>
                <w:sz w:val="20"/>
                <w:szCs w:val="20"/>
              </w:rPr>
            </w:pPr>
            <w:r w:rsidRPr="00B16E3F">
              <w:rPr>
                <w:rFonts w:eastAsia="Times New Roman"/>
                <w:b/>
                <w:bCs/>
                <w:sz w:val="20"/>
                <w:szCs w:val="20"/>
              </w:rPr>
              <w:t>C</w:t>
            </w:r>
            <w:r>
              <w:rPr>
                <w:rFonts w:eastAsia="Times New Roman"/>
                <w:b/>
                <w:bCs/>
                <w:sz w:val="20"/>
                <w:szCs w:val="20"/>
              </w:rPr>
              <w:t>A</w:t>
            </w:r>
            <w:r w:rsidR="0007293D">
              <w:rPr>
                <w:rFonts w:eastAsia="Times New Roman"/>
                <w:b/>
                <w:bCs/>
                <w:sz w:val="20"/>
                <w:szCs w:val="20"/>
              </w:rPr>
              <w:t>N</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Mar>
              <w:top w:w="100" w:type="dxa"/>
              <w:left w:w="100" w:type="dxa"/>
              <w:bottom w:w="100" w:type="dxa"/>
              <w:right w:w="100" w:type="dxa"/>
            </w:tcMar>
          </w:tcPr>
          <w:p w14:paraId="0535AC2E" w14:textId="54F631DA" w:rsidR="00FE22AB" w:rsidRPr="00B16E3F" w:rsidRDefault="00226E0B" w:rsidP="00FE22AB">
            <w:pPr>
              <w:rPr>
                <w:rFonts w:ascii="Times New Roman" w:eastAsia="Times New Roman" w:hAnsi="Times New Roman" w:cs="Times New Roman"/>
                <w:color w:val="auto"/>
                <w:sz w:val="24"/>
                <w:szCs w:val="24"/>
              </w:rPr>
            </w:pPr>
            <w:r>
              <w:rPr>
                <w:rFonts w:eastAsia="Times New Roman"/>
                <w:b/>
                <w:bCs/>
                <w:sz w:val="20"/>
                <w:szCs w:val="20"/>
              </w:rPr>
              <w:t>Sept</w:t>
            </w:r>
            <w:r w:rsidR="0007293D">
              <w:rPr>
                <w:rFonts w:eastAsia="Times New Roman"/>
                <w:b/>
                <w:bCs/>
                <w:sz w:val="20"/>
                <w:szCs w:val="20"/>
              </w:rPr>
              <w:t xml:space="preserve"> 2021</w:t>
            </w:r>
          </w:p>
        </w:tc>
      </w:tr>
      <w:tr w:rsidR="00FE22AB" w:rsidRPr="00833E4F" w14:paraId="0E7040C6" w14:textId="77777777" w:rsidTr="00E41947">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Mar>
              <w:top w:w="100" w:type="dxa"/>
              <w:left w:w="100" w:type="dxa"/>
              <w:bottom w:w="100" w:type="dxa"/>
              <w:right w:w="100" w:type="dxa"/>
            </w:tcMar>
          </w:tcPr>
          <w:p w14:paraId="3DD621B1" w14:textId="54764210" w:rsidR="00FE22AB" w:rsidRPr="00B16E3F" w:rsidRDefault="00FE22AB" w:rsidP="00FE22AB">
            <w:pPr>
              <w:rPr>
                <w:rFonts w:eastAsia="Times New Roman"/>
                <w:b/>
                <w:bCs/>
                <w:sz w:val="20"/>
                <w:szCs w:val="20"/>
              </w:rPr>
            </w:pPr>
            <w:r>
              <w:rPr>
                <w:rFonts w:eastAsia="Times New Roman"/>
                <w:b/>
                <w:bCs/>
                <w:sz w:val="20"/>
                <w:szCs w:val="20"/>
              </w:rPr>
              <w:t>Teaching virtues</w:t>
            </w:r>
          </w:p>
        </w:tc>
        <w:tc>
          <w:tcPr>
            <w:tcW w:w="978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Mar>
              <w:top w:w="100" w:type="dxa"/>
              <w:left w:w="100" w:type="dxa"/>
              <w:bottom w:w="100" w:type="dxa"/>
              <w:right w:w="100" w:type="dxa"/>
            </w:tcMar>
          </w:tcPr>
          <w:p w14:paraId="5AD76455" w14:textId="507D0837" w:rsidR="00FE22AB" w:rsidRPr="00B16E3F" w:rsidRDefault="00FE22AB" w:rsidP="00FE22AB">
            <w:pPr>
              <w:ind w:right="113"/>
              <w:rPr>
                <w:rFonts w:eastAsia="Times New Roman"/>
                <w:sz w:val="20"/>
                <w:szCs w:val="20"/>
              </w:rPr>
            </w:pPr>
            <w:r>
              <w:rPr>
                <w:rFonts w:eastAsia="Times New Roman"/>
                <w:sz w:val="20"/>
                <w:szCs w:val="20"/>
              </w:rPr>
              <w:t>Launch Language of the classroom – POST Covid Delay</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Mar>
              <w:top w:w="100" w:type="dxa"/>
              <w:left w:w="100" w:type="dxa"/>
              <w:bottom w:w="100" w:type="dxa"/>
              <w:right w:w="100" w:type="dxa"/>
            </w:tcMar>
          </w:tcPr>
          <w:p w14:paraId="1430F356" w14:textId="694465E3" w:rsidR="00FE22AB" w:rsidRPr="00B16E3F" w:rsidRDefault="00FE22AB" w:rsidP="00FE22AB">
            <w:pPr>
              <w:rPr>
                <w:rFonts w:eastAsia="Times New Roman"/>
                <w:b/>
                <w:bCs/>
                <w:sz w:val="20"/>
                <w:szCs w:val="20"/>
              </w:rPr>
            </w:pPr>
            <w:r>
              <w:rPr>
                <w:rFonts w:eastAsia="Times New Roman"/>
                <w:b/>
                <w:bCs/>
                <w:sz w:val="20"/>
                <w:szCs w:val="20"/>
              </w:rPr>
              <w:t>CA</w:t>
            </w:r>
            <w:r w:rsidR="0007293D">
              <w:rPr>
                <w:rFonts w:eastAsia="Times New Roman"/>
                <w:b/>
                <w:bCs/>
                <w:sz w:val="20"/>
                <w:szCs w:val="20"/>
              </w:rPr>
              <w:t>N</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Mar>
              <w:top w:w="100" w:type="dxa"/>
              <w:left w:w="100" w:type="dxa"/>
              <w:bottom w:w="100" w:type="dxa"/>
              <w:right w:w="100" w:type="dxa"/>
            </w:tcMar>
          </w:tcPr>
          <w:p w14:paraId="34F3F7A5" w14:textId="28CD9FC3" w:rsidR="00FE22AB" w:rsidRPr="00B16E3F" w:rsidRDefault="00226E0B" w:rsidP="00FE22AB">
            <w:pPr>
              <w:rPr>
                <w:rFonts w:eastAsia="Times New Roman"/>
                <w:b/>
                <w:bCs/>
                <w:sz w:val="20"/>
                <w:szCs w:val="20"/>
              </w:rPr>
            </w:pPr>
            <w:r>
              <w:rPr>
                <w:rFonts w:eastAsia="Times New Roman"/>
                <w:b/>
                <w:bCs/>
                <w:sz w:val="20"/>
                <w:szCs w:val="20"/>
              </w:rPr>
              <w:t>September</w:t>
            </w:r>
            <w:r w:rsidR="00FE22AB">
              <w:rPr>
                <w:rFonts w:eastAsia="Times New Roman"/>
                <w:b/>
                <w:bCs/>
                <w:sz w:val="20"/>
                <w:szCs w:val="20"/>
              </w:rPr>
              <w:t xml:space="preserve"> 2021</w:t>
            </w:r>
          </w:p>
        </w:tc>
      </w:tr>
      <w:tr w:rsidR="00226E0B" w:rsidRPr="00833E4F" w14:paraId="02167C05" w14:textId="77777777" w:rsidTr="00E41947">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Mar>
              <w:top w:w="100" w:type="dxa"/>
              <w:left w:w="100" w:type="dxa"/>
              <w:bottom w:w="100" w:type="dxa"/>
              <w:right w:w="100" w:type="dxa"/>
            </w:tcMar>
          </w:tcPr>
          <w:p w14:paraId="42314DCF" w14:textId="3CC4E628" w:rsidR="00226E0B" w:rsidRDefault="00226E0B" w:rsidP="00FE22AB">
            <w:pPr>
              <w:rPr>
                <w:rFonts w:eastAsia="Times New Roman"/>
                <w:b/>
                <w:bCs/>
                <w:sz w:val="20"/>
                <w:szCs w:val="20"/>
              </w:rPr>
            </w:pPr>
            <w:r>
              <w:rPr>
                <w:rFonts w:eastAsia="Times New Roman"/>
                <w:b/>
                <w:bCs/>
                <w:sz w:val="20"/>
                <w:szCs w:val="20"/>
              </w:rPr>
              <w:t>Teaching virtues</w:t>
            </w:r>
          </w:p>
        </w:tc>
        <w:tc>
          <w:tcPr>
            <w:tcW w:w="978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Mar>
              <w:top w:w="100" w:type="dxa"/>
              <w:left w:w="100" w:type="dxa"/>
              <w:bottom w:w="100" w:type="dxa"/>
              <w:right w:w="100" w:type="dxa"/>
            </w:tcMar>
          </w:tcPr>
          <w:p w14:paraId="7882E6F2" w14:textId="4BED202B" w:rsidR="00226E0B" w:rsidRDefault="00226E0B" w:rsidP="00FE22AB">
            <w:pPr>
              <w:ind w:right="113"/>
              <w:rPr>
                <w:rFonts w:eastAsia="Times New Roman"/>
                <w:sz w:val="20"/>
                <w:szCs w:val="20"/>
              </w:rPr>
            </w:pPr>
            <w:r>
              <w:rPr>
                <w:rFonts w:eastAsia="Times New Roman"/>
                <w:sz w:val="20"/>
                <w:szCs w:val="20"/>
              </w:rPr>
              <w:t>Cyber Wisdom Project – Year 9/10 – Jubilee Centre – launch next academic year – trial this half term</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Mar>
              <w:top w:w="100" w:type="dxa"/>
              <w:left w:w="100" w:type="dxa"/>
              <w:bottom w:w="100" w:type="dxa"/>
              <w:right w:w="100" w:type="dxa"/>
            </w:tcMar>
          </w:tcPr>
          <w:p w14:paraId="50E2CF91" w14:textId="5E38C6B5" w:rsidR="00226E0B" w:rsidRDefault="00226E0B" w:rsidP="00FE22AB">
            <w:pPr>
              <w:rPr>
                <w:rFonts w:eastAsia="Times New Roman"/>
                <w:b/>
                <w:bCs/>
                <w:sz w:val="20"/>
                <w:szCs w:val="20"/>
              </w:rPr>
            </w:pPr>
            <w:r>
              <w:rPr>
                <w:rFonts w:eastAsia="Times New Roman"/>
                <w:b/>
                <w:bCs/>
                <w:sz w:val="20"/>
                <w:szCs w:val="20"/>
              </w:rPr>
              <w:t>HD</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Mar>
              <w:top w:w="100" w:type="dxa"/>
              <w:left w:w="100" w:type="dxa"/>
              <w:bottom w:w="100" w:type="dxa"/>
              <w:right w:w="100" w:type="dxa"/>
            </w:tcMar>
          </w:tcPr>
          <w:p w14:paraId="2841DF0B" w14:textId="252E7A9E" w:rsidR="00226E0B" w:rsidRDefault="00226E0B" w:rsidP="00FE22AB">
            <w:pPr>
              <w:rPr>
                <w:rFonts w:eastAsia="Times New Roman"/>
                <w:b/>
                <w:bCs/>
                <w:sz w:val="20"/>
                <w:szCs w:val="20"/>
              </w:rPr>
            </w:pPr>
            <w:r>
              <w:rPr>
                <w:rFonts w:eastAsia="Times New Roman"/>
                <w:b/>
                <w:bCs/>
                <w:sz w:val="20"/>
                <w:szCs w:val="20"/>
              </w:rPr>
              <w:t>Easter 2022</w:t>
            </w:r>
          </w:p>
        </w:tc>
      </w:tr>
      <w:tr w:rsidR="00226E0B" w:rsidRPr="00833E4F" w14:paraId="3C3C3D6F" w14:textId="77777777" w:rsidTr="00E41947">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Mar>
              <w:top w:w="100" w:type="dxa"/>
              <w:left w:w="100" w:type="dxa"/>
              <w:bottom w:w="100" w:type="dxa"/>
              <w:right w:w="100" w:type="dxa"/>
            </w:tcMar>
          </w:tcPr>
          <w:p w14:paraId="05463967" w14:textId="230EEB71" w:rsidR="00226E0B" w:rsidRDefault="00226E0B" w:rsidP="00FE22AB">
            <w:pPr>
              <w:rPr>
                <w:rFonts w:eastAsia="Times New Roman"/>
                <w:b/>
                <w:bCs/>
                <w:sz w:val="20"/>
                <w:szCs w:val="20"/>
              </w:rPr>
            </w:pPr>
            <w:r>
              <w:rPr>
                <w:rFonts w:eastAsia="Times New Roman"/>
                <w:b/>
                <w:bCs/>
                <w:sz w:val="20"/>
                <w:szCs w:val="20"/>
              </w:rPr>
              <w:t>CPD</w:t>
            </w:r>
          </w:p>
        </w:tc>
        <w:tc>
          <w:tcPr>
            <w:tcW w:w="978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Mar>
              <w:top w:w="100" w:type="dxa"/>
              <w:left w:w="100" w:type="dxa"/>
              <w:bottom w:w="100" w:type="dxa"/>
              <w:right w:w="100" w:type="dxa"/>
            </w:tcMar>
          </w:tcPr>
          <w:p w14:paraId="7214EA8C" w14:textId="1325D8CB" w:rsidR="00226E0B" w:rsidRDefault="00226E0B" w:rsidP="00FE22AB">
            <w:pPr>
              <w:ind w:right="113"/>
              <w:rPr>
                <w:rFonts w:eastAsia="Times New Roman"/>
                <w:sz w:val="20"/>
                <w:szCs w:val="20"/>
              </w:rPr>
            </w:pPr>
            <w:r>
              <w:rPr>
                <w:rFonts w:eastAsia="Times New Roman"/>
                <w:sz w:val="20"/>
                <w:szCs w:val="20"/>
              </w:rPr>
              <w:t>All ITT get Character session</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Mar>
              <w:top w:w="100" w:type="dxa"/>
              <w:left w:w="100" w:type="dxa"/>
              <w:bottom w:w="100" w:type="dxa"/>
              <w:right w:w="100" w:type="dxa"/>
            </w:tcMar>
          </w:tcPr>
          <w:p w14:paraId="2776FDAA" w14:textId="76BE3ADE" w:rsidR="00226E0B" w:rsidRDefault="00226E0B" w:rsidP="00FE22AB">
            <w:pPr>
              <w:rPr>
                <w:rFonts w:eastAsia="Times New Roman"/>
                <w:b/>
                <w:bCs/>
                <w:sz w:val="20"/>
                <w:szCs w:val="20"/>
              </w:rPr>
            </w:pPr>
            <w:r>
              <w:rPr>
                <w:rFonts w:eastAsia="Times New Roman"/>
                <w:b/>
                <w:bCs/>
                <w:sz w:val="20"/>
                <w:szCs w:val="20"/>
              </w:rPr>
              <w:t>CAN</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Mar>
              <w:top w:w="100" w:type="dxa"/>
              <w:left w:w="100" w:type="dxa"/>
              <w:bottom w:w="100" w:type="dxa"/>
              <w:right w:w="100" w:type="dxa"/>
            </w:tcMar>
          </w:tcPr>
          <w:p w14:paraId="1AEE1F87" w14:textId="070D44A8" w:rsidR="00226E0B" w:rsidRDefault="00226E0B" w:rsidP="00FE22AB">
            <w:pPr>
              <w:rPr>
                <w:rFonts w:eastAsia="Times New Roman"/>
                <w:b/>
                <w:bCs/>
                <w:sz w:val="20"/>
                <w:szCs w:val="20"/>
              </w:rPr>
            </w:pPr>
            <w:r>
              <w:rPr>
                <w:rFonts w:eastAsia="Times New Roman"/>
                <w:b/>
                <w:bCs/>
                <w:sz w:val="20"/>
                <w:szCs w:val="20"/>
              </w:rPr>
              <w:t xml:space="preserve">Ongoing </w:t>
            </w:r>
          </w:p>
        </w:tc>
      </w:tr>
    </w:tbl>
    <w:p w14:paraId="41004F19" w14:textId="77777777" w:rsidR="00833E4F" w:rsidRDefault="00833E4F">
      <w:pPr>
        <w:rPr>
          <w:color w:val="auto"/>
          <w:sz w:val="18"/>
          <w:szCs w:val="18"/>
        </w:rPr>
      </w:pPr>
    </w:p>
    <w:p w14:paraId="67C0C651" w14:textId="77777777" w:rsidR="00833E4F" w:rsidRDefault="00833E4F">
      <w:pPr>
        <w:rPr>
          <w:color w:val="auto"/>
          <w:sz w:val="18"/>
          <w:szCs w:val="18"/>
        </w:rPr>
      </w:pPr>
    </w:p>
    <w:p w14:paraId="308D56CC" w14:textId="77777777" w:rsidR="00833E4F" w:rsidRDefault="00833E4F">
      <w:pPr>
        <w:rPr>
          <w:color w:val="auto"/>
          <w:sz w:val="18"/>
          <w:szCs w:val="18"/>
        </w:rPr>
      </w:pPr>
    </w:p>
    <w:p w14:paraId="797E50C6" w14:textId="77777777" w:rsidR="00833E4F" w:rsidRDefault="00833E4F">
      <w:pPr>
        <w:rPr>
          <w:color w:val="auto"/>
          <w:sz w:val="18"/>
          <w:szCs w:val="18"/>
        </w:rPr>
      </w:pPr>
    </w:p>
    <w:p w14:paraId="36AF6883" w14:textId="04032F53" w:rsidR="00E673E4" w:rsidRDefault="00E673E4" w:rsidP="09178365">
      <w:pPr>
        <w:rPr>
          <w:color w:val="auto"/>
          <w:sz w:val="18"/>
          <w:szCs w:val="18"/>
        </w:rPr>
      </w:pPr>
    </w:p>
    <w:p w14:paraId="093B2BFE" w14:textId="056197F5" w:rsidR="006D153D" w:rsidRDefault="006D153D" w:rsidP="09178365">
      <w:pPr>
        <w:rPr>
          <w:color w:val="auto"/>
          <w:sz w:val="18"/>
          <w:szCs w:val="18"/>
        </w:rPr>
      </w:pPr>
    </w:p>
    <w:p w14:paraId="0C0F38BF" w14:textId="3F00A757" w:rsidR="006D153D" w:rsidRDefault="006D153D" w:rsidP="09178365">
      <w:pPr>
        <w:rPr>
          <w:color w:val="auto"/>
          <w:sz w:val="18"/>
          <w:szCs w:val="18"/>
        </w:rPr>
      </w:pPr>
    </w:p>
    <w:p w14:paraId="1CF7DA3E" w14:textId="77777777" w:rsidR="00542432" w:rsidRDefault="00542432">
      <w:pPr>
        <w:rPr>
          <w:b/>
          <w:bCs/>
          <w:sz w:val="28"/>
          <w:szCs w:val="28"/>
        </w:rPr>
      </w:pPr>
      <w:r>
        <w:rPr>
          <w:b/>
          <w:bCs/>
          <w:sz w:val="28"/>
          <w:szCs w:val="28"/>
        </w:rPr>
        <w:br w:type="page"/>
      </w:r>
    </w:p>
    <w:p w14:paraId="350AA50E" w14:textId="3738E6B7" w:rsidR="00807E9E" w:rsidRDefault="1ED50B1F" w:rsidP="1ED50B1F">
      <w:pPr>
        <w:rPr>
          <w:b/>
          <w:bCs/>
          <w:sz w:val="28"/>
          <w:szCs w:val="28"/>
        </w:rPr>
      </w:pPr>
      <w:r w:rsidRPr="00215947">
        <w:rPr>
          <w:b/>
          <w:bCs/>
          <w:sz w:val="28"/>
          <w:szCs w:val="28"/>
        </w:rPr>
        <w:lastRenderedPageBreak/>
        <w:t>4</w:t>
      </w:r>
      <w:r w:rsidR="00215947">
        <w:rPr>
          <w:b/>
          <w:bCs/>
          <w:sz w:val="28"/>
          <w:szCs w:val="28"/>
        </w:rPr>
        <w:t>.</w:t>
      </w:r>
      <w:r w:rsidRPr="00215947">
        <w:rPr>
          <w:b/>
          <w:bCs/>
          <w:sz w:val="28"/>
          <w:szCs w:val="28"/>
        </w:rPr>
        <w:t xml:space="preserve"> </w:t>
      </w:r>
      <w:r w:rsidR="00215947">
        <w:rPr>
          <w:b/>
          <w:bCs/>
          <w:sz w:val="28"/>
          <w:szCs w:val="28"/>
        </w:rPr>
        <w:t>Whole School Community</w:t>
      </w:r>
      <w:r w:rsidRPr="00215947">
        <w:rPr>
          <w:b/>
          <w:bCs/>
          <w:sz w:val="28"/>
          <w:szCs w:val="28"/>
        </w:rPr>
        <w:t xml:space="preserve"> continued</w:t>
      </w:r>
    </w:p>
    <w:p w14:paraId="65EBD5EC" w14:textId="77777777" w:rsidR="00215947" w:rsidRPr="00215947" w:rsidRDefault="00215947" w:rsidP="1ED50B1F">
      <w:pPr>
        <w:rPr>
          <w:b/>
          <w:bCs/>
          <w:sz w:val="28"/>
          <w:szCs w:val="28"/>
        </w:rPr>
      </w:pPr>
    </w:p>
    <w:p w14:paraId="73F69E63" w14:textId="668C0506" w:rsidR="00807E9E" w:rsidRPr="006A3FE1" w:rsidRDefault="1ED50B1F" w:rsidP="1ED50B1F">
      <w:pPr>
        <w:rPr>
          <w:color w:val="auto"/>
          <w:sz w:val="18"/>
          <w:szCs w:val="18"/>
        </w:rPr>
      </w:pPr>
      <w:r w:rsidRPr="00215947">
        <w:rPr>
          <w:b/>
          <w:bCs/>
          <w:color w:val="auto"/>
        </w:rPr>
        <w:t xml:space="preserve">C </w:t>
      </w:r>
      <w:r w:rsidR="00540086">
        <w:rPr>
          <w:b/>
          <w:bCs/>
          <w:color w:val="auto"/>
        </w:rPr>
        <w:t>–</w:t>
      </w:r>
      <w:r w:rsidR="00215947">
        <w:rPr>
          <w:b/>
          <w:bCs/>
          <w:color w:val="auto"/>
        </w:rPr>
        <w:t xml:space="preserve"> </w:t>
      </w:r>
      <w:r w:rsidRPr="00215947">
        <w:rPr>
          <w:b/>
          <w:bCs/>
          <w:color w:val="auto"/>
        </w:rPr>
        <w:t>Students</w:t>
      </w:r>
      <w:r w:rsidR="00540086">
        <w:rPr>
          <w:b/>
          <w:bCs/>
          <w:color w:val="auto"/>
        </w:rPr>
        <w:t xml:space="preserve"> - CAN</w:t>
      </w:r>
      <w:r w:rsidR="00215947" w:rsidRPr="00215947">
        <w:rPr>
          <w:b/>
          <w:bCs/>
          <w:color w:val="auto"/>
        </w:rPr>
        <w:br/>
      </w:r>
    </w:p>
    <w:tbl>
      <w:tblPr>
        <w:tblStyle w:val="a4"/>
        <w:tblW w:w="1528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5"/>
        <w:gridCol w:w="3015"/>
        <w:gridCol w:w="3735"/>
        <w:gridCol w:w="3375"/>
        <w:gridCol w:w="2985"/>
      </w:tblGrid>
      <w:tr w:rsidR="006A3FE1" w:rsidRPr="006A3FE1" w14:paraId="6217D753" w14:textId="77777777" w:rsidTr="00215947">
        <w:trPr>
          <w:trHeight w:val="807"/>
        </w:trPr>
        <w:tc>
          <w:tcPr>
            <w:tcW w:w="2175" w:type="dxa"/>
            <w:tcBorders>
              <w:top w:val="nil"/>
              <w:left w:val="nil"/>
            </w:tcBorders>
            <w:vAlign w:val="center"/>
          </w:tcPr>
          <w:p w14:paraId="6E36661F" w14:textId="77777777" w:rsidR="00807E9E" w:rsidRPr="006A3FE1" w:rsidRDefault="00807E9E" w:rsidP="00215947">
            <w:pPr>
              <w:contextualSpacing w:val="0"/>
              <w:jc w:val="center"/>
              <w:rPr>
                <w:color w:val="auto"/>
                <w:sz w:val="18"/>
                <w:szCs w:val="18"/>
              </w:rPr>
            </w:pPr>
          </w:p>
        </w:tc>
        <w:tc>
          <w:tcPr>
            <w:tcW w:w="3015" w:type="dxa"/>
            <w:vAlign w:val="center"/>
          </w:tcPr>
          <w:p w14:paraId="7EA40E53" w14:textId="77777777" w:rsidR="00807E9E" w:rsidRPr="00215947" w:rsidRDefault="1ED50B1F" w:rsidP="00215947">
            <w:pPr>
              <w:ind w:left="113" w:right="113"/>
              <w:contextualSpacing w:val="0"/>
              <w:jc w:val="center"/>
              <w:rPr>
                <w:b/>
                <w:bCs/>
                <w:color w:val="auto"/>
                <w:sz w:val="24"/>
                <w:szCs w:val="24"/>
              </w:rPr>
            </w:pPr>
            <w:r w:rsidRPr="00215947">
              <w:rPr>
                <w:b/>
                <w:bCs/>
                <w:color w:val="auto"/>
                <w:sz w:val="24"/>
                <w:szCs w:val="24"/>
              </w:rPr>
              <w:t>Focusing</w:t>
            </w:r>
          </w:p>
        </w:tc>
        <w:tc>
          <w:tcPr>
            <w:tcW w:w="3735" w:type="dxa"/>
            <w:vAlign w:val="center"/>
          </w:tcPr>
          <w:p w14:paraId="0EC28BF4" w14:textId="77777777" w:rsidR="00807E9E" w:rsidRPr="00215947" w:rsidRDefault="1ED50B1F" w:rsidP="00215947">
            <w:pPr>
              <w:ind w:left="113" w:right="113"/>
              <w:contextualSpacing w:val="0"/>
              <w:jc w:val="center"/>
              <w:rPr>
                <w:b/>
                <w:bCs/>
                <w:color w:val="auto"/>
                <w:sz w:val="24"/>
                <w:szCs w:val="24"/>
              </w:rPr>
            </w:pPr>
            <w:r w:rsidRPr="00215947">
              <w:rPr>
                <w:b/>
                <w:bCs/>
                <w:color w:val="auto"/>
                <w:sz w:val="24"/>
                <w:szCs w:val="24"/>
              </w:rPr>
              <w:t>Developing</w:t>
            </w:r>
          </w:p>
        </w:tc>
        <w:tc>
          <w:tcPr>
            <w:tcW w:w="3375" w:type="dxa"/>
            <w:vAlign w:val="center"/>
          </w:tcPr>
          <w:p w14:paraId="59B0B939" w14:textId="77777777" w:rsidR="00807E9E" w:rsidRPr="00215947" w:rsidRDefault="1ED50B1F" w:rsidP="00215947">
            <w:pPr>
              <w:ind w:left="113" w:right="113"/>
              <w:contextualSpacing w:val="0"/>
              <w:jc w:val="center"/>
              <w:rPr>
                <w:b/>
                <w:bCs/>
                <w:color w:val="auto"/>
                <w:sz w:val="24"/>
                <w:szCs w:val="24"/>
              </w:rPr>
            </w:pPr>
            <w:r w:rsidRPr="00215947">
              <w:rPr>
                <w:b/>
                <w:bCs/>
                <w:color w:val="auto"/>
                <w:sz w:val="24"/>
                <w:szCs w:val="24"/>
              </w:rPr>
              <w:t>Establishing</w:t>
            </w:r>
          </w:p>
        </w:tc>
        <w:tc>
          <w:tcPr>
            <w:tcW w:w="2985" w:type="dxa"/>
            <w:vAlign w:val="center"/>
          </w:tcPr>
          <w:p w14:paraId="6601FE6A" w14:textId="77777777" w:rsidR="00807E9E" w:rsidRPr="00215947" w:rsidRDefault="1ED50B1F" w:rsidP="00215947">
            <w:pPr>
              <w:ind w:left="113" w:right="113"/>
              <w:contextualSpacing w:val="0"/>
              <w:jc w:val="center"/>
              <w:rPr>
                <w:b/>
                <w:bCs/>
                <w:color w:val="auto"/>
                <w:sz w:val="24"/>
                <w:szCs w:val="24"/>
              </w:rPr>
            </w:pPr>
            <w:r w:rsidRPr="00215947">
              <w:rPr>
                <w:b/>
                <w:bCs/>
                <w:color w:val="auto"/>
                <w:sz w:val="24"/>
                <w:szCs w:val="24"/>
              </w:rPr>
              <w:t>Enhancing</w:t>
            </w:r>
          </w:p>
        </w:tc>
      </w:tr>
      <w:tr w:rsidR="006A3FE1" w:rsidRPr="006A3FE1" w14:paraId="6DE7E064" w14:textId="77777777" w:rsidTr="00215947">
        <w:tc>
          <w:tcPr>
            <w:tcW w:w="2175" w:type="dxa"/>
            <w:vAlign w:val="center"/>
          </w:tcPr>
          <w:p w14:paraId="4D19B444" w14:textId="77777777" w:rsidR="00807E9E" w:rsidRPr="00215947" w:rsidRDefault="1ED50B1F" w:rsidP="00215947">
            <w:pPr>
              <w:ind w:left="113" w:right="113"/>
              <w:contextualSpacing w:val="0"/>
              <w:jc w:val="center"/>
              <w:rPr>
                <w:b/>
                <w:bCs/>
                <w:color w:val="auto"/>
                <w:sz w:val="24"/>
                <w:szCs w:val="24"/>
              </w:rPr>
            </w:pPr>
            <w:r w:rsidRPr="00215947">
              <w:rPr>
                <w:b/>
                <w:bCs/>
                <w:color w:val="auto"/>
                <w:sz w:val="24"/>
                <w:szCs w:val="24"/>
              </w:rPr>
              <w:t>Behaviour and attitudes</w:t>
            </w:r>
          </w:p>
        </w:tc>
        <w:tc>
          <w:tcPr>
            <w:tcW w:w="3015" w:type="dxa"/>
            <w:vAlign w:val="center"/>
          </w:tcPr>
          <w:p w14:paraId="1CC6AA4F" w14:textId="77777777" w:rsidR="00807E9E" w:rsidRPr="006A3FE1" w:rsidRDefault="1ED50B1F" w:rsidP="00215947">
            <w:pPr>
              <w:contextualSpacing w:val="0"/>
              <w:jc w:val="center"/>
              <w:rPr>
                <w:color w:val="auto"/>
                <w:sz w:val="18"/>
                <w:szCs w:val="18"/>
              </w:rPr>
            </w:pPr>
            <w:r w:rsidRPr="1ED50B1F">
              <w:rPr>
                <w:color w:val="000000" w:themeColor="text1"/>
                <w:sz w:val="18"/>
                <w:szCs w:val="18"/>
              </w:rPr>
              <w:t>Students understand the behaviours and attitudes that are expected by the school values/ ethos</w:t>
            </w:r>
          </w:p>
        </w:tc>
        <w:tc>
          <w:tcPr>
            <w:tcW w:w="3735" w:type="dxa"/>
            <w:vAlign w:val="center"/>
          </w:tcPr>
          <w:p w14:paraId="0008D693" w14:textId="77777777" w:rsidR="00807E9E" w:rsidRPr="003011D4" w:rsidRDefault="1ED50B1F" w:rsidP="00215947">
            <w:pPr>
              <w:contextualSpacing w:val="0"/>
              <w:jc w:val="center"/>
              <w:rPr>
                <w:bCs/>
                <w:color w:val="auto"/>
                <w:sz w:val="18"/>
                <w:szCs w:val="18"/>
              </w:rPr>
            </w:pPr>
            <w:r w:rsidRPr="003011D4">
              <w:rPr>
                <w:bCs/>
                <w:color w:val="000000" w:themeColor="text1"/>
                <w:sz w:val="18"/>
                <w:szCs w:val="18"/>
              </w:rPr>
              <w:t>Students are aware of their own behaviours and attitudes, and whether these fulfil the expectations. Where required they adapt the easier behaviours to accommodate these e.g. respect – please/ thank you, holding doors open</w:t>
            </w:r>
          </w:p>
        </w:tc>
        <w:tc>
          <w:tcPr>
            <w:tcW w:w="3375" w:type="dxa"/>
            <w:shd w:val="clear" w:color="auto" w:fill="FFFFFF" w:themeFill="background1"/>
            <w:vAlign w:val="center"/>
          </w:tcPr>
          <w:p w14:paraId="62BF8939" w14:textId="705090C2" w:rsidR="00807E9E" w:rsidRPr="00DB0E12" w:rsidRDefault="74CE0182" w:rsidP="00215947">
            <w:pPr>
              <w:contextualSpacing w:val="0"/>
              <w:jc w:val="center"/>
              <w:rPr>
                <w:b/>
                <w:color w:val="00B050"/>
                <w:sz w:val="18"/>
                <w:szCs w:val="18"/>
              </w:rPr>
            </w:pPr>
            <w:r w:rsidRPr="00DB0E12">
              <w:rPr>
                <w:b/>
                <w:color w:val="00B050"/>
                <w:sz w:val="18"/>
                <w:szCs w:val="18"/>
              </w:rPr>
              <w:t xml:space="preserve">Students’ behaviour demonstrates the school ethos and values, in </w:t>
            </w:r>
            <w:r w:rsidR="00DB0E12" w:rsidRPr="00DB0E12">
              <w:rPr>
                <w:b/>
                <w:color w:val="00B050"/>
                <w:sz w:val="18"/>
                <w:szCs w:val="18"/>
              </w:rPr>
              <w:t>many</w:t>
            </w:r>
            <w:r w:rsidRPr="00DB0E12">
              <w:rPr>
                <w:b/>
                <w:color w:val="00B050"/>
                <w:sz w:val="18"/>
                <w:szCs w:val="18"/>
              </w:rPr>
              <w:t xml:space="preserve"> cases. The students, in general, are seen to be happy and beginning to flourish.</w:t>
            </w:r>
          </w:p>
          <w:p w14:paraId="38645DC7" w14:textId="77777777" w:rsidR="00807E9E" w:rsidRPr="005B08AB" w:rsidRDefault="00807E9E" w:rsidP="00215947">
            <w:pPr>
              <w:contextualSpacing w:val="0"/>
              <w:jc w:val="center"/>
              <w:rPr>
                <w:color w:val="FFC000"/>
                <w:sz w:val="18"/>
                <w:szCs w:val="18"/>
              </w:rPr>
            </w:pPr>
          </w:p>
        </w:tc>
        <w:tc>
          <w:tcPr>
            <w:tcW w:w="2985" w:type="dxa"/>
            <w:shd w:val="clear" w:color="auto" w:fill="FFFFFF" w:themeFill="background1"/>
            <w:vAlign w:val="center"/>
          </w:tcPr>
          <w:p w14:paraId="297EBA03" w14:textId="77777777" w:rsidR="00807E9E" w:rsidRPr="006A3FE1" w:rsidRDefault="773C4C86" w:rsidP="00215947">
            <w:pPr>
              <w:contextualSpacing w:val="0"/>
              <w:jc w:val="center"/>
              <w:rPr>
                <w:color w:val="auto"/>
                <w:sz w:val="18"/>
                <w:szCs w:val="18"/>
              </w:rPr>
            </w:pPr>
            <w:r w:rsidRPr="773C4C86">
              <w:rPr>
                <w:color w:val="auto"/>
                <w:sz w:val="18"/>
                <w:szCs w:val="18"/>
              </w:rPr>
              <w:t>Student behaviour around the school at all times demonstrates the school ethos and values. Students are happy and flourishing.</w:t>
            </w:r>
          </w:p>
          <w:p w14:paraId="135E58C4" w14:textId="77777777" w:rsidR="00807E9E" w:rsidRPr="006A3FE1" w:rsidRDefault="00807E9E" w:rsidP="00215947">
            <w:pPr>
              <w:contextualSpacing w:val="0"/>
              <w:jc w:val="center"/>
              <w:rPr>
                <w:color w:val="auto"/>
                <w:sz w:val="18"/>
                <w:szCs w:val="18"/>
              </w:rPr>
            </w:pPr>
          </w:p>
        </w:tc>
      </w:tr>
      <w:tr w:rsidR="006A3FE1" w:rsidRPr="006A3FE1" w14:paraId="24E8E8F8" w14:textId="77777777" w:rsidTr="00215947">
        <w:tc>
          <w:tcPr>
            <w:tcW w:w="2175" w:type="dxa"/>
            <w:tcBorders>
              <w:bottom w:val="single" w:sz="4" w:space="0" w:color="000000" w:themeColor="text1"/>
            </w:tcBorders>
            <w:vAlign w:val="center"/>
          </w:tcPr>
          <w:p w14:paraId="1DA0AD03" w14:textId="239F9DEE" w:rsidR="00807E9E" w:rsidRPr="00215947" w:rsidRDefault="1ED50B1F" w:rsidP="00215947">
            <w:pPr>
              <w:ind w:left="113" w:right="113"/>
              <w:contextualSpacing w:val="0"/>
              <w:jc w:val="center"/>
              <w:rPr>
                <w:b/>
                <w:bCs/>
                <w:color w:val="auto"/>
                <w:sz w:val="24"/>
                <w:szCs w:val="24"/>
              </w:rPr>
            </w:pPr>
            <w:r w:rsidRPr="00215947">
              <w:rPr>
                <w:b/>
                <w:bCs/>
                <w:color w:val="auto"/>
                <w:sz w:val="24"/>
                <w:szCs w:val="24"/>
              </w:rPr>
              <w:t>Understanding and application of values</w:t>
            </w:r>
          </w:p>
        </w:tc>
        <w:tc>
          <w:tcPr>
            <w:tcW w:w="3015" w:type="dxa"/>
            <w:vAlign w:val="center"/>
          </w:tcPr>
          <w:p w14:paraId="6D201186" w14:textId="73D46444" w:rsidR="00807E9E" w:rsidRPr="003011D4" w:rsidRDefault="74CE0182" w:rsidP="00215947">
            <w:pPr>
              <w:contextualSpacing w:val="0"/>
              <w:jc w:val="center"/>
              <w:rPr>
                <w:bCs/>
                <w:color w:val="auto"/>
                <w:sz w:val="18"/>
                <w:szCs w:val="18"/>
              </w:rPr>
            </w:pPr>
            <w:r w:rsidRPr="003011D4">
              <w:rPr>
                <w:bCs/>
                <w:color w:val="000000" w:themeColor="text1"/>
                <w:sz w:val="18"/>
                <w:szCs w:val="18"/>
              </w:rPr>
              <w:t>Students know the chosen school values and have a definition for them</w:t>
            </w:r>
          </w:p>
        </w:tc>
        <w:tc>
          <w:tcPr>
            <w:tcW w:w="3735" w:type="dxa"/>
            <w:vAlign w:val="center"/>
          </w:tcPr>
          <w:p w14:paraId="0EE80086" w14:textId="77777777" w:rsidR="00807E9E" w:rsidRPr="00C400EB" w:rsidRDefault="773C4C86" w:rsidP="00215947">
            <w:pPr>
              <w:contextualSpacing w:val="0"/>
              <w:jc w:val="center"/>
              <w:rPr>
                <w:bCs/>
                <w:color w:val="auto"/>
                <w:sz w:val="18"/>
                <w:szCs w:val="18"/>
              </w:rPr>
            </w:pPr>
            <w:r w:rsidRPr="00C400EB">
              <w:rPr>
                <w:bCs/>
                <w:color w:val="auto"/>
                <w:sz w:val="18"/>
                <w:szCs w:val="18"/>
              </w:rPr>
              <w:t>Students are able to identify the different values (particularly the moral and civic) within a context in lessons</w:t>
            </w:r>
          </w:p>
        </w:tc>
        <w:tc>
          <w:tcPr>
            <w:tcW w:w="3375" w:type="dxa"/>
            <w:vAlign w:val="center"/>
          </w:tcPr>
          <w:p w14:paraId="508C98E9" w14:textId="01CB3B3D" w:rsidR="00807E9E" w:rsidRPr="005B08AB" w:rsidRDefault="1ED50B1F" w:rsidP="00215947">
            <w:pPr>
              <w:contextualSpacing w:val="0"/>
              <w:jc w:val="center"/>
              <w:rPr>
                <w:color w:val="FFC000"/>
                <w:sz w:val="18"/>
                <w:szCs w:val="18"/>
              </w:rPr>
            </w:pPr>
            <w:r w:rsidRPr="00CB7259">
              <w:rPr>
                <w:b/>
                <w:bCs/>
                <w:color w:val="FF9900"/>
                <w:sz w:val="18"/>
                <w:szCs w:val="18"/>
              </w:rPr>
              <w:t>Students should be able to understand, discuss and reflect on the moral and civic values in context, considering the different outcomes of their/peoples’ actions whilst developing their good sense.</w:t>
            </w:r>
          </w:p>
        </w:tc>
        <w:tc>
          <w:tcPr>
            <w:tcW w:w="2985" w:type="dxa"/>
            <w:vAlign w:val="center"/>
          </w:tcPr>
          <w:p w14:paraId="779F8E76" w14:textId="5D290C43" w:rsidR="00215947" w:rsidRPr="006A3FE1" w:rsidRDefault="773C4C86" w:rsidP="00215947">
            <w:pPr>
              <w:contextualSpacing w:val="0"/>
              <w:jc w:val="center"/>
              <w:rPr>
                <w:color w:val="auto"/>
                <w:sz w:val="18"/>
                <w:szCs w:val="18"/>
              </w:rPr>
            </w:pPr>
            <w:r w:rsidRPr="773C4C86">
              <w:rPr>
                <w:color w:val="auto"/>
                <w:sz w:val="18"/>
                <w:szCs w:val="18"/>
              </w:rPr>
              <w:t>Students should be able to understand and discuss the moral and civic values in context, considering the different outcomes of their actions and understand which is the best course of action i.e. good sense</w:t>
            </w:r>
          </w:p>
        </w:tc>
      </w:tr>
      <w:tr w:rsidR="006A3FE1" w:rsidRPr="006A3FE1" w14:paraId="4E5F55E4" w14:textId="77777777" w:rsidTr="00215947">
        <w:tc>
          <w:tcPr>
            <w:tcW w:w="2175" w:type="dxa"/>
            <w:tcBorders>
              <w:bottom w:val="single" w:sz="4" w:space="0" w:color="000000" w:themeColor="text1"/>
            </w:tcBorders>
            <w:vAlign w:val="center"/>
          </w:tcPr>
          <w:p w14:paraId="3A2C9787" w14:textId="77777777" w:rsidR="00807E9E" w:rsidRPr="00215947" w:rsidRDefault="1ED50B1F" w:rsidP="00215947">
            <w:pPr>
              <w:ind w:left="113" w:right="113"/>
              <w:contextualSpacing w:val="0"/>
              <w:jc w:val="center"/>
              <w:rPr>
                <w:b/>
                <w:bCs/>
                <w:color w:val="auto"/>
                <w:sz w:val="24"/>
                <w:szCs w:val="24"/>
              </w:rPr>
            </w:pPr>
            <w:r w:rsidRPr="00215947">
              <w:rPr>
                <w:b/>
                <w:bCs/>
                <w:color w:val="auto"/>
                <w:sz w:val="24"/>
                <w:szCs w:val="24"/>
              </w:rPr>
              <w:t>Developing independence</w:t>
            </w:r>
          </w:p>
        </w:tc>
        <w:tc>
          <w:tcPr>
            <w:tcW w:w="3015" w:type="dxa"/>
            <w:shd w:val="clear" w:color="auto" w:fill="FFFFFF" w:themeFill="background1"/>
            <w:vAlign w:val="center"/>
          </w:tcPr>
          <w:p w14:paraId="1F34C10D" w14:textId="77777777" w:rsidR="00807E9E" w:rsidRPr="00BE300A" w:rsidRDefault="1ED50B1F" w:rsidP="00215947">
            <w:pPr>
              <w:contextualSpacing w:val="0"/>
              <w:jc w:val="center"/>
              <w:rPr>
                <w:color w:val="auto"/>
                <w:sz w:val="18"/>
                <w:szCs w:val="18"/>
              </w:rPr>
            </w:pPr>
            <w:r w:rsidRPr="00BE300A">
              <w:rPr>
                <w:color w:val="auto"/>
                <w:sz w:val="18"/>
                <w:szCs w:val="18"/>
              </w:rPr>
              <w:t>Students are aware of the performance and intellectual values, what they are and what they entail.</w:t>
            </w:r>
          </w:p>
          <w:p w14:paraId="7818863E" w14:textId="77777777" w:rsidR="00807E9E" w:rsidRPr="007E7D80" w:rsidRDefault="00807E9E" w:rsidP="00215947">
            <w:pPr>
              <w:contextualSpacing w:val="0"/>
              <w:jc w:val="center"/>
              <w:rPr>
                <w:b/>
                <w:color w:val="00B050"/>
                <w:sz w:val="18"/>
                <w:szCs w:val="18"/>
              </w:rPr>
            </w:pPr>
          </w:p>
          <w:p w14:paraId="44F69B9A" w14:textId="77777777" w:rsidR="00807E9E" w:rsidRPr="007E7D80" w:rsidRDefault="00807E9E" w:rsidP="00215947">
            <w:pPr>
              <w:contextualSpacing w:val="0"/>
              <w:jc w:val="center"/>
              <w:rPr>
                <w:b/>
                <w:color w:val="00B050"/>
                <w:sz w:val="18"/>
                <w:szCs w:val="18"/>
              </w:rPr>
            </w:pPr>
          </w:p>
        </w:tc>
        <w:tc>
          <w:tcPr>
            <w:tcW w:w="3735" w:type="dxa"/>
            <w:shd w:val="clear" w:color="auto" w:fill="FFFFFF" w:themeFill="background1"/>
            <w:vAlign w:val="center"/>
          </w:tcPr>
          <w:p w14:paraId="12CFC41C" w14:textId="3D7A7F10" w:rsidR="00807E9E" w:rsidRPr="00C400EB" w:rsidRDefault="1ED50B1F" w:rsidP="00215947">
            <w:pPr>
              <w:contextualSpacing w:val="0"/>
              <w:jc w:val="center"/>
              <w:rPr>
                <w:color w:val="auto"/>
                <w:sz w:val="18"/>
                <w:szCs w:val="18"/>
              </w:rPr>
            </w:pPr>
            <w:r w:rsidRPr="00C400EB">
              <w:rPr>
                <w:color w:val="auto"/>
                <w:sz w:val="18"/>
                <w:szCs w:val="18"/>
              </w:rPr>
              <w:t>Students are beginning to reflect on how the performance and intellectual values can be developed within learning and are attempting to make some changes e.g. resilience, team work, perseverance</w:t>
            </w:r>
          </w:p>
        </w:tc>
        <w:tc>
          <w:tcPr>
            <w:tcW w:w="3375" w:type="dxa"/>
            <w:shd w:val="clear" w:color="auto" w:fill="FFFFFF" w:themeFill="background1"/>
            <w:vAlign w:val="center"/>
          </w:tcPr>
          <w:p w14:paraId="0C40E130" w14:textId="77777777" w:rsidR="00807E9E" w:rsidRPr="005B08AB" w:rsidRDefault="1ED50B1F" w:rsidP="00215947">
            <w:pPr>
              <w:contextualSpacing w:val="0"/>
              <w:jc w:val="center"/>
              <w:rPr>
                <w:b/>
                <w:bCs/>
                <w:color w:val="FFC000"/>
                <w:sz w:val="18"/>
                <w:szCs w:val="18"/>
              </w:rPr>
            </w:pPr>
            <w:r w:rsidRPr="00CB7259">
              <w:rPr>
                <w:b/>
                <w:bCs/>
                <w:color w:val="FF9900"/>
                <w:sz w:val="18"/>
                <w:szCs w:val="18"/>
              </w:rPr>
              <w:t>Students are seen to be actively developing their performance and intellectual values, which enable them to be more independent learners.</w:t>
            </w:r>
          </w:p>
        </w:tc>
        <w:tc>
          <w:tcPr>
            <w:tcW w:w="2985" w:type="dxa"/>
            <w:shd w:val="clear" w:color="auto" w:fill="FFFFFF" w:themeFill="background1"/>
            <w:vAlign w:val="center"/>
          </w:tcPr>
          <w:p w14:paraId="5F07D11E" w14:textId="08767591" w:rsidR="00807E9E" w:rsidRPr="006A3FE1" w:rsidRDefault="773C4C86" w:rsidP="00215947">
            <w:pPr>
              <w:contextualSpacing w:val="0"/>
              <w:jc w:val="center"/>
              <w:rPr>
                <w:color w:val="auto"/>
                <w:sz w:val="18"/>
                <w:szCs w:val="18"/>
              </w:rPr>
            </w:pPr>
            <w:r w:rsidRPr="773C4C86">
              <w:rPr>
                <w:color w:val="auto"/>
                <w:sz w:val="18"/>
                <w:szCs w:val="18"/>
              </w:rPr>
              <w:t>Students demonstrate autonomy and independence which support good learning, and are not afraid to take risks or challenge themselves, which enables them to fulfil their potential within learning.</w:t>
            </w:r>
          </w:p>
        </w:tc>
      </w:tr>
    </w:tbl>
    <w:p w14:paraId="41508A3C" w14:textId="77777777" w:rsidR="00807E9E" w:rsidRDefault="00807E9E">
      <w:pPr>
        <w:rPr>
          <w:color w:val="auto"/>
          <w:sz w:val="18"/>
          <w:szCs w:val="18"/>
        </w:rPr>
      </w:pPr>
    </w:p>
    <w:p w14:paraId="43D6B1D6" w14:textId="77777777" w:rsidR="00E673E4" w:rsidRDefault="00E673E4">
      <w:pPr>
        <w:rPr>
          <w:color w:val="auto"/>
          <w:sz w:val="18"/>
          <w:szCs w:val="18"/>
        </w:rPr>
      </w:pPr>
    </w:p>
    <w:p w14:paraId="17DBC151" w14:textId="77777777" w:rsidR="00E673E4" w:rsidRDefault="00E673E4">
      <w:pPr>
        <w:rPr>
          <w:color w:val="auto"/>
          <w:sz w:val="18"/>
          <w:szCs w:val="18"/>
        </w:rPr>
      </w:pPr>
    </w:p>
    <w:p w14:paraId="6F8BD81B" w14:textId="77777777" w:rsidR="00E673E4" w:rsidRDefault="00E673E4">
      <w:pPr>
        <w:rPr>
          <w:color w:val="auto"/>
          <w:sz w:val="18"/>
          <w:szCs w:val="18"/>
        </w:rPr>
      </w:pPr>
    </w:p>
    <w:p w14:paraId="2613E9C1" w14:textId="77777777" w:rsidR="00E673E4" w:rsidRDefault="00E673E4">
      <w:pPr>
        <w:rPr>
          <w:color w:val="auto"/>
          <w:sz w:val="18"/>
          <w:szCs w:val="18"/>
        </w:rPr>
      </w:pPr>
    </w:p>
    <w:p w14:paraId="1037B8A3" w14:textId="77777777" w:rsidR="00E673E4" w:rsidRDefault="00E673E4">
      <w:pPr>
        <w:rPr>
          <w:color w:val="auto"/>
          <w:sz w:val="18"/>
          <w:szCs w:val="18"/>
        </w:rPr>
      </w:pPr>
    </w:p>
    <w:p w14:paraId="687C6DE0" w14:textId="77777777" w:rsidR="00E673E4" w:rsidRDefault="00E673E4">
      <w:pPr>
        <w:rPr>
          <w:color w:val="auto"/>
          <w:sz w:val="18"/>
          <w:szCs w:val="18"/>
        </w:rPr>
      </w:pPr>
    </w:p>
    <w:p w14:paraId="5B2F9378" w14:textId="77777777" w:rsidR="00E673E4" w:rsidRDefault="00E673E4">
      <w:pPr>
        <w:rPr>
          <w:color w:val="auto"/>
          <w:sz w:val="18"/>
          <w:szCs w:val="18"/>
        </w:rPr>
      </w:pPr>
    </w:p>
    <w:p w14:paraId="58E6DD4E" w14:textId="77777777" w:rsidR="00E673E4" w:rsidRDefault="00E673E4">
      <w:pPr>
        <w:rPr>
          <w:color w:val="auto"/>
          <w:sz w:val="18"/>
          <w:szCs w:val="18"/>
        </w:rPr>
      </w:pPr>
    </w:p>
    <w:p w14:paraId="7D3BEE8F" w14:textId="77777777" w:rsidR="00E673E4" w:rsidRDefault="00E673E4">
      <w:pPr>
        <w:rPr>
          <w:color w:val="auto"/>
          <w:sz w:val="18"/>
          <w:szCs w:val="18"/>
        </w:rPr>
      </w:pPr>
    </w:p>
    <w:p w14:paraId="3B88899E" w14:textId="77777777" w:rsidR="00E673E4" w:rsidRDefault="00E673E4">
      <w:pPr>
        <w:rPr>
          <w:color w:val="auto"/>
          <w:sz w:val="18"/>
          <w:szCs w:val="18"/>
        </w:rPr>
      </w:pPr>
    </w:p>
    <w:p w14:paraId="69E2BB2B" w14:textId="77777777" w:rsidR="00E673E4" w:rsidRDefault="00E673E4">
      <w:pPr>
        <w:rPr>
          <w:color w:val="auto"/>
          <w:sz w:val="18"/>
          <w:szCs w:val="18"/>
        </w:rPr>
      </w:pPr>
    </w:p>
    <w:p w14:paraId="57C0D796" w14:textId="77777777" w:rsidR="00E673E4" w:rsidRDefault="00E673E4">
      <w:pPr>
        <w:rPr>
          <w:color w:val="auto"/>
          <w:sz w:val="18"/>
          <w:szCs w:val="18"/>
        </w:rPr>
      </w:pPr>
    </w:p>
    <w:p w14:paraId="0D142F6F" w14:textId="16EBB10D" w:rsidR="00E673E4" w:rsidRDefault="00E673E4">
      <w:pPr>
        <w:rPr>
          <w:color w:val="auto"/>
          <w:sz w:val="18"/>
          <w:szCs w:val="18"/>
        </w:rPr>
      </w:pPr>
    </w:p>
    <w:p w14:paraId="6AF3F97D" w14:textId="2CB73256" w:rsidR="003011D4" w:rsidRDefault="003011D4">
      <w:pPr>
        <w:rPr>
          <w:color w:val="auto"/>
          <w:sz w:val="18"/>
          <w:szCs w:val="18"/>
        </w:rPr>
      </w:pPr>
    </w:p>
    <w:p w14:paraId="29E10EDB" w14:textId="77777777" w:rsidR="0009575C" w:rsidRDefault="0009575C" w:rsidP="74CE0182">
      <w:pPr>
        <w:rPr>
          <w:b/>
          <w:bCs/>
          <w:color w:val="auto"/>
          <w:sz w:val="24"/>
          <w:szCs w:val="24"/>
        </w:rPr>
      </w:pPr>
    </w:p>
    <w:p w14:paraId="52C9B33D" w14:textId="44C08CA9" w:rsidR="09178365" w:rsidRPr="00215947" w:rsidRDefault="74CE0182" w:rsidP="74CE0182">
      <w:pPr>
        <w:rPr>
          <w:b/>
          <w:bCs/>
          <w:color w:val="auto"/>
          <w:sz w:val="24"/>
          <w:szCs w:val="24"/>
        </w:rPr>
      </w:pPr>
      <w:r w:rsidRPr="00215947">
        <w:rPr>
          <w:b/>
          <w:bCs/>
          <w:color w:val="auto"/>
          <w:sz w:val="24"/>
          <w:szCs w:val="24"/>
        </w:rPr>
        <w:lastRenderedPageBreak/>
        <w:t>EVIDENCE</w:t>
      </w:r>
    </w:p>
    <w:p w14:paraId="09E2976A" w14:textId="7FFBA03F" w:rsidR="09178365" w:rsidRPr="00215947" w:rsidRDefault="09178365" w:rsidP="09178365">
      <w:pPr>
        <w:rPr>
          <w:b/>
          <w:bCs/>
          <w:color w:val="auto"/>
          <w:sz w:val="24"/>
          <w:szCs w:val="24"/>
        </w:rPr>
      </w:pPr>
    </w:p>
    <w:p w14:paraId="13414D6C" w14:textId="74019CF5" w:rsidR="09178365" w:rsidRDefault="09178365" w:rsidP="09178365">
      <w:pPr>
        <w:pStyle w:val="ListParagraph"/>
        <w:numPr>
          <w:ilvl w:val="0"/>
          <w:numId w:val="3"/>
        </w:numPr>
        <w:rPr>
          <w:color w:val="auto"/>
        </w:rPr>
      </w:pPr>
      <w:r w:rsidRPr="09178365">
        <w:rPr>
          <w:color w:val="auto"/>
        </w:rPr>
        <w:t>Code of conduct revolves around values and is shared every half term with students</w:t>
      </w:r>
    </w:p>
    <w:p w14:paraId="3DA96642" w14:textId="27820F9E" w:rsidR="09178365" w:rsidRDefault="09178365" w:rsidP="09178365">
      <w:pPr>
        <w:pStyle w:val="ListParagraph"/>
        <w:numPr>
          <w:ilvl w:val="0"/>
          <w:numId w:val="3"/>
        </w:numPr>
        <w:rPr>
          <w:color w:val="auto"/>
        </w:rPr>
      </w:pPr>
      <w:r w:rsidRPr="09178365">
        <w:rPr>
          <w:color w:val="auto"/>
        </w:rPr>
        <w:t>Significant decrease in FTE and removals show that students are showing our core values</w:t>
      </w:r>
    </w:p>
    <w:p w14:paraId="439DED0D" w14:textId="69D3F7A2" w:rsidR="00FF4E88" w:rsidRDefault="00FF4E88" w:rsidP="09178365">
      <w:pPr>
        <w:pStyle w:val="ListParagraph"/>
        <w:numPr>
          <w:ilvl w:val="0"/>
          <w:numId w:val="3"/>
        </w:numPr>
        <w:rPr>
          <w:color w:val="auto"/>
        </w:rPr>
      </w:pPr>
      <w:r>
        <w:rPr>
          <w:color w:val="auto"/>
        </w:rPr>
        <w:t>Consistent feedback from visitors about the calm atmosphere</w:t>
      </w:r>
    </w:p>
    <w:p w14:paraId="18477E73" w14:textId="5DB7BC71" w:rsidR="09178365" w:rsidRDefault="09178365" w:rsidP="09178365">
      <w:pPr>
        <w:pStyle w:val="ListParagraph"/>
        <w:numPr>
          <w:ilvl w:val="0"/>
          <w:numId w:val="3"/>
        </w:numPr>
        <w:rPr>
          <w:color w:val="auto"/>
        </w:rPr>
      </w:pPr>
      <w:r w:rsidRPr="09178365">
        <w:rPr>
          <w:color w:val="auto"/>
        </w:rPr>
        <w:t xml:space="preserve">High level of Reward points (Based around values) are given out each week – this is tracked </w:t>
      </w:r>
    </w:p>
    <w:p w14:paraId="796F55FD" w14:textId="231FE1D5" w:rsidR="09178365" w:rsidRDefault="09178365" w:rsidP="09178365">
      <w:pPr>
        <w:pStyle w:val="ListParagraph"/>
        <w:numPr>
          <w:ilvl w:val="0"/>
          <w:numId w:val="3"/>
        </w:numPr>
        <w:rPr>
          <w:color w:val="auto"/>
        </w:rPr>
      </w:pPr>
      <w:r w:rsidRPr="09178365">
        <w:rPr>
          <w:color w:val="auto"/>
        </w:rPr>
        <w:t xml:space="preserve">All students are aware of the school core values </w:t>
      </w:r>
    </w:p>
    <w:p w14:paraId="19276440" w14:textId="778C9A79" w:rsidR="003011D4" w:rsidRDefault="003011D4" w:rsidP="09178365">
      <w:pPr>
        <w:pStyle w:val="ListParagraph"/>
        <w:numPr>
          <w:ilvl w:val="0"/>
          <w:numId w:val="3"/>
        </w:numPr>
        <w:rPr>
          <w:color w:val="auto"/>
        </w:rPr>
      </w:pPr>
      <w:r>
        <w:rPr>
          <w:color w:val="auto"/>
        </w:rPr>
        <w:t>Student panel – Kitemark demonstrated how to apply values into lessons and different contexts</w:t>
      </w:r>
    </w:p>
    <w:p w14:paraId="120C4E94" w14:textId="4E99A576" w:rsidR="00E673E4" w:rsidRDefault="003011D4" w:rsidP="006D153D">
      <w:pPr>
        <w:pStyle w:val="ListParagraph"/>
        <w:numPr>
          <w:ilvl w:val="0"/>
          <w:numId w:val="3"/>
        </w:numPr>
        <w:rPr>
          <w:color w:val="auto"/>
        </w:rPr>
      </w:pPr>
      <w:r>
        <w:rPr>
          <w:color w:val="auto"/>
        </w:rPr>
        <w:t>Caught on Character board demonstrates values around school</w:t>
      </w:r>
    </w:p>
    <w:p w14:paraId="776D8145" w14:textId="62369D13" w:rsidR="006D153D" w:rsidRPr="006D153D" w:rsidRDefault="006D153D" w:rsidP="006D153D">
      <w:pPr>
        <w:pStyle w:val="ListParagraph"/>
        <w:numPr>
          <w:ilvl w:val="0"/>
          <w:numId w:val="3"/>
        </w:numPr>
        <w:rPr>
          <w:color w:val="auto"/>
        </w:rPr>
      </w:pPr>
      <w:r>
        <w:rPr>
          <w:color w:val="auto"/>
        </w:rPr>
        <w:t xml:space="preserve">OFSTED feedback – November 2019 - exemplary behaviour </w:t>
      </w:r>
    </w:p>
    <w:p w14:paraId="42AFC42D" w14:textId="77777777" w:rsidR="00E673E4" w:rsidRDefault="00E673E4">
      <w:pPr>
        <w:rPr>
          <w:color w:val="auto"/>
          <w:sz w:val="18"/>
          <w:szCs w:val="18"/>
        </w:rPr>
      </w:pPr>
    </w:p>
    <w:p w14:paraId="271CA723" w14:textId="77777777" w:rsidR="00E673E4" w:rsidRDefault="00E673E4">
      <w:pPr>
        <w:rPr>
          <w:color w:val="auto"/>
          <w:sz w:val="18"/>
          <w:szCs w:val="18"/>
        </w:rPr>
      </w:pPr>
    </w:p>
    <w:p w14:paraId="75FBE423" w14:textId="77777777" w:rsidR="00E673E4" w:rsidRDefault="00E673E4" w:rsidP="09178365">
      <w:pPr>
        <w:rPr>
          <w:color w:val="auto"/>
          <w:sz w:val="18"/>
          <w:szCs w:val="18"/>
        </w:rPr>
      </w:pPr>
    </w:p>
    <w:p w14:paraId="45055B0E" w14:textId="02B31A1D" w:rsidR="00E673E4" w:rsidRDefault="00E673E4" w:rsidP="09178365">
      <w:pPr>
        <w:rPr>
          <w:color w:val="auto"/>
          <w:sz w:val="18"/>
          <w:szCs w:val="18"/>
        </w:rPr>
      </w:pPr>
    </w:p>
    <w:p w14:paraId="04FCA7C4" w14:textId="1FADB06A" w:rsidR="00E673E4" w:rsidRDefault="00E673E4" w:rsidP="09178365">
      <w:pPr>
        <w:rPr>
          <w:color w:val="auto"/>
          <w:sz w:val="18"/>
          <w:szCs w:val="18"/>
        </w:rPr>
      </w:pPr>
    </w:p>
    <w:p w14:paraId="1E47B135" w14:textId="3ABC06F9" w:rsidR="00E673E4" w:rsidRDefault="00E673E4" w:rsidP="09178365">
      <w:pPr>
        <w:rPr>
          <w:color w:val="auto"/>
          <w:sz w:val="18"/>
          <w:szCs w:val="18"/>
        </w:rPr>
      </w:pPr>
    </w:p>
    <w:p w14:paraId="593CBDD6" w14:textId="4251F96D" w:rsidR="00E673E4" w:rsidRDefault="00E673E4" w:rsidP="09178365">
      <w:pPr>
        <w:rPr>
          <w:color w:val="auto"/>
          <w:sz w:val="18"/>
          <w:szCs w:val="18"/>
        </w:rPr>
      </w:pPr>
    </w:p>
    <w:p w14:paraId="6EC9ADA7" w14:textId="21B9BBFE" w:rsidR="00E673E4" w:rsidRDefault="00E673E4" w:rsidP="09178365">
      <w:pPr>
        <w:rPr>
          <w:color w:val="auto"/>
          <w:sz w:val="18"/>
          <w:szCs w:val="18"/>
        </w:rPr>
      </w:pPr>
    </w:p>
    <w:p w14:paraId="47E02D1C" w14:textId="06656C2C" w:rsidR="00E673E4" w:rsidRDefault="00E673E4" w:rsidP="09178365">
      <w:pPr>
        <w:rPr>
          <w:color w:val="auto"/>
          <w:sz w:val="18"/>
          <w:szCs w:val="18"/>
        </w:rPr>
      </w:pPr>
    </w:p>
    <w:p w14:paraId="1AB76C37" w14:textId="6D8017DF" w:rsidR="00E673E4" w:rsidRDefault="00E673E4" w:rsidP="09178365">
      <w:pPr>
        <w:rPr>
          <w:color w:val="auto"/>
          <w:sz w:val="18"/>
          <w:szCs w:val="18"/>
        </w:rPr>
      </w:pPr>
    </w:p>
    <w:p w14:paraId="324D139A" w14:textId="0321CB1A" w:rsidR="00E673E4" w:rsidRDefault="00E673E4" w:rsidP="09178365">
      <w:pPr>
        <w:rPr>
          <w:color w:val="auto"/>
          <w:sz w:val="18"/>
          <w:szCs w:val="18"/>
        </w:rPr>
      </w:pPr>
    </w:p>
    <w:p w14:paraId="7403A39D" w14:textId="417FC824" w:rsidR="00E673E4" w:rsidRDefault="00E673E4" w:rsidP="09178365">
      <w:pPr>
        <w:rPr>
          <w:color w:val="auto"/>
          <w:sz w:val="18"/>
          <w:szCs w:val="18"/>
        </w:rPr>
      </w:pPr>
    </w:p>
    <w:p w14:paraId="09F60A3C" w14:textId="1404223F" w:rsidR="00E673E4" w:rsidRDefault="00E673E4" w:rsidP="09178365">
      <w:pPr>
        <w:rPr>
          <w:color w:val="auto"/>
          <w:sz w:val="18"/>
          <w:szCs w:val="18"/>
        </w:rPr>
      </w:pPr>
    </w:p>
    <w:p w14:paraId="35B0CCC1" w14:textId="6F24DE83" w:rsidR="00E673E4" w:rsidRDefault="00E673E4" w:rsidP="09178365">
      <w:pPr>
        <w:rPr>
          <w:color w:val="auto"/>
          <w:sz w:val="18"/>
          <w:szCs w:val="18"/>
        </w:rPr>
      </w:pPr>
    </w:p>
    <w:p w14:paraId="680275AF" w14:textId="6F786C7B" w:rsidR="00E673E4" w:rsidRDefault="00E673E4" w:rsidP="09178365">
      <w:pPr>
        <w:rPr>
          <w:color w:val="auto"/>
          <w:sz w:val="18"/>
          <w:szCs w:val="18"/>
        </w:rPr>
      </w:pPr>
    </w:p>
    <w:p w14:paraId="4C0DD42A" w14:textId="19BC2FC7" w:rsidR="00E673E4" w:rsidRDefault="00E673E4" w:rsidP="09178365">
      <w:pPr>
        <w:rPr>
          <w:color w:val="auto"/>
          <w:sz w:val="18"/>
          <w:szCs w:val="18"/>
        </w:rPr>
      </w:pPr>
    </w:p>
    <w:p w14:paraId="11CF3D87" w14:textId="1DD09EE4" w:rsidR="00E673E4" w:rsidRDefault="00E673E4" w:rsidP="09178365">
      <w:pPr>
        <w:rPr>
          <w:color w:val="auto"/>
          <w:sz w:val="18"/>
          <w:szCs w:val="18"/>
        </w:rPr>
      </w:pPr>
    </w:p>
    <w:p w14:paraId="5F4E0F71" w14:textId="58ED3F9F" w:rsidR="00E673E4" w:rsidRDefault="00E673E4" w:rsidP="09178365">
      <w:pPr>
        <w:rPr>
          <w:color w:val="auto"/>
          <w:sz w:val="18"/>
          <w:szCs w:val="18"/>
        </w:rPr>
      </w:pPr>
    </w:p>
    <w:p w14:paraId="5F292F62" w14:textId="35ACB1B2" w:rsidR="00E673E4" w:rsidRDefault="00E673E4" w:rsidP="09178365">
      <w:pPr>
        <w:rPr>
          <w:color w:val="auto"/>
          <w:sz w:val="18"/>
          <w:szCs w:val="18"/>
        </w:rPr>
      </w:pPr>
    </w:p>
    <w:p w14:paraId="55ED0FF3" w14:textId="07730784" w:rsidR="00E673E4" w:rsidRDefault="00E673E4" w:rsidP="09178365">
      <w:pPr>
        <w:rPr>
          <w:color w:val="auto"/>
          <w:sz w:val="18"/>
          <w:szCs w:val="18"/>
        </w:rPr>
      </w:pPr>
    </w:p>
    <w:p w14:paraId="1DAF34F9" w14:textId="493083BD" w:rsidR="00E673E4" w:rsidRDefault="00E673E4" w:rsidP="09178365">
      <w:pPr>
        <w:rPr>
          <w:color w:val="auto"/>
          <w:sz w:val="18"/>
          <w:szCs w:val="18"/>
        </w:rPr>
      </w:pPr>
    </w:p>
    <w:p w14:paraId="4649E882" w14:textId="0922F98D" w:rsidR="00E673E4" w:rsidRDefault="00E673E4" w:rsidP="09178365">
      <w:pPr>
        <w:rPr>
          <w:color w:val="auto"/>
          <w:sz w:val="18"/>
          <w:szCs w:val="18"/>
        </w:rPr>
      </w:pPr>
    </w:p>
    <w:p w14:paraId="64E01249" w14:textId="46D3BA92" w:rsidR="00E673E4" w:rsidRDefault="00E673E4" w:rsidP="09178365">
      <w:pPr>
        <w:rPr>
          <w:color w:val="auto"/>
          <w:sz w:val="18"/>
          <w:szCs w:val="18"/>
        </w:rPr>
      </w:pPr>
    </w:p>
    <w:p w14:paraId="130EACAC" w14:textId="26457775" w:rsidR="00E673E4" w:rsidRDefault="00E673E4" w:rsidP="09178365">
      <w:pPr>
        <w:rPr>
          <w:color w:val="auto"/>
          <w:sz w:val="18"/>
          <w:szCs w:val="18"/>
        </w:rPr>
      </w:pPr>
    </w:p>
    <w:p w14:paraId="0376B051" w14:textId="3DCDFA29" w:rsidR="00E673E4" w:rsidRDefault="00E673E4" w:rsidP="09178365">
      <w:pPr>
        <w:rPr>
          <w:color w:val="auto"/>
          <w:sz w:val="18"/>
          <w:szCs w:val="18"/>
        </w:rPr>
      </w:pPr>
    </w:p>
    <w:p w14:paraId="1CCF7C45" w14:textId="52B40CF5" w:rsidR="00E673E4" w:rsidRDefault="00E673E4" w:rsidP="09178365">
      <w:pPr>
        <w:rPr>
          <w:color w:val="auto"/>
          <w:sz w:val="18"/>
          <w:szCs w:val="18"/>
        </w:rPr>
      </w:pPr>
    </w:p>
    <w:p w14:paraId="734106AC" w14:textId="60CAA363" w:rsidR="00E673E4" w:rsidRDefault="00E673E4" w:rsidP="09178365">
      <w:pPr>
        <w:rPr>
          <w:color w:val="auto"/>
          <w:sz w:val="18"/>
          <w:szCs w:val="18"/>
        </w:rPr>
      </w:pPr>
    </w:p>
    <w:p w14:paraId="4873C13B" w14:textId="7595C76E" w:rsidR="00E673E4" w:rsidRDefault="00E673E4" w:rsidP="09178365">
      <w:pPr>
        <w:rPr>
          <w:color w:val="auto"/>
          <w:sz w:val="18"/>
          <w:szCs w:val="18"/>
        </w:rPr>
      </w:pPr>
    </w:p>
    <w:p w14:paraId="16DD0ADF" w14:textId="7C745A38" w:rsidR="00E673E4" w:rsidRDefault="00E673E4" w:rsidP="09178365">
      <w:pPr>
        <w:rPr>
          <w:color w:val="auto"/>
          <w:sz w:val="18"/>
          <w:szCs w:val="18"/>
        </w:rPr>
      </w:pPr>
    </w:p>
    <w:p w14:paraId="1358A50F" w14:textId="4006B8F7" w:rsidR="00E673E4" w:rsidRDefault="00E673E4" w:rsidP="09178365">
      <w:pPr>
        <w:rPr>
          <w:color w:val="auto"/>
          <w:sz w:val="18"/>
          <w:szCs w:val="18"/>
        </w:rPr>
      </w:pPr>
    </w:p>
    <w:p w14:paraId="2D3F0BEC" w14:textId="684A91B8" w:rsidR="00E673E4" w:rsidRDefault="00E673E4" w:rsidP="09178365">
      <w:pPr>
        <w:rPr>
          <w:color w:val="auto"/>
          <w:sz w:val="18"/>
          <w:szCs w:val="18"/>
        </w:rPr>
      </w:pPr>
    </w:p>
    <w:p w14:paraId="01C61549" w14:textId="773DB561" w:rsidR="09178365" w:rsidRDefault="09178365" w:rsidP="09178365">
      <w:pPr>
        <w:rPr>
          <w:color w:val="auto"/>
          <w:sz w:val="18"/>
          <w:szCs w:val="18"/>
        </w:rPr>
      </w:pPr>
    </w:p>
    <w:p w14:paraId="47F0AFD0" w14:textId="717E2221" w:rsidR="00E673E4" w:rsidRPr="00215947" w:rsidRDefault="1ED50B1F" w:rsidP="1ED50B1F">
      <w:pPr>
        <w:rPr>
          <w:b/>
          <w:bCs/>
          <w:color w:val="auto"/>
          <w:sz w:val="24"/>
          <w:szCs w:val="24"/>
        </w:rPr>
      </w:pPr>
      <w:r w:rsidRPr="00215947">
        <w:rPr>
          <w:b/>
          <w:bCs/>
          <w:color w:val="auto"/>
          <w:sz w:val="24"/>
          <w:szCs w:val="24"/>
        </w:rPr>
        <w:lastRenderedPageBreak/>
        <w:t>ACTION PLAN to move area forward:</w:t>
      </w:r>
    </w:p>
    <w:p w14:paraId="0C178E9E" w14:textId="77777777" w:rsidR="00E673E4" w:rsidRPr="00E673E4" w:rsidRDefault="00E673E4" w:rsidP="00E673E4">
      <w:pPr>
        <w:spacing w:after="240"/>
        <w:rPr>
          <w:rFonts w:ascii="Times New Roman" w:eastAsia="Times New Roman" w:hAnsi="Times New Roman" w:cs="Times New Roman"/>
          <w:color w:val="auto"/>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068"/>
        <w:gridCol w:w="9427"/>
        <w:gridCol w:w="1385"/>
        <w:gridCol w:w="1498"/>
      </w:tblGrid>
      <w:tr w:rsidR="00E673E4" w:rsidRPr="00E673E4" w14:paraId="5766B0EF" w14:textId="77777777" w:rsidTr="1ED50B1F">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5B7F918" w14:textId="77777777" w:rsidR="00E673E4" w:rsidRPr="00E673E4" w:rsidRDefault="1ED50B1F" w:rsidP="1ED50B1F">
            <w:pPr>
              <w:rPr>
                <w:rFonts w:ascii="Times New Roman" w:eastAsia="Times New Roman" w:hAnsi="Times New Roman" w:cs="Times New Roman"/>
                <w:color w:val="auto"/>
                <w:sz w:val="24"/>
                <w:szCs w:val="24"/>
              </w:rPr>
            </w:pPr>
            <w:r w:rsidRPr="1ED50B1F">
              <w:rPr>
                <w:rFonts w:eastAsia="Times New Roman"/>
                <w:b/>
                <w:bCs/>
                <w:sz w:val="20"/>
                <w:szCs w:val="20"/>
              </w:rPr>
              <w:t>AREA</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FD3C941" w14:textId="77777777" w:rsidR="00E673E4" w:rsidRPr="00E673E4" w:rsidRDefault="1ED50B1F" w:rsidP="1ED50B1F">
            <w:pPr>
              <w:rPr>
                <w:rFonts w:ascii="Times New Roman" w:eastAsia="Times New Roman" w:hAnsi="Times New Roman" w:cs="Times New Roman"/>
                <w:color w:val="auto"/>
                <w:sz w:val="24"/>
                <w:szCs w:val="24"/>
              </w:rPr>
            </w:pPr>
            <w:r w:rsidRPr="1ED50B1F">
              <w:rPr>
                <w:rFonts w:eastAsia="Times New Roman"/>
                <w:b/>
                <w:bCs/>
                <w:sz w:val="20"/>
                <w:szCs w:val="20"/>
              </w:rPr>
              <w:t>TASK</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5BA8B9B" w14:textId="77777777" w:rsidR="00E673E4" w:rsidRPr="00E673E4" w:rsidRDefault="1ED50B1F" w:rsidP="1ED50B1F">
            <w:pPr>
              <w:rPr>
                <w:rFonts w:ascii="Times New Roman" w:eastAsia="Times New Roman" w:hAnsi="Times New Roman" w:cs="Times New Roman"/>
                <w:color w:val="auto"/>
                <w:sz w:val="24"/>
                <w:szCs w:val="24"/>
              </w:rPr>
            </w:pPr>
            <w:r w:rsidRPr="1ED50B1F">
              <w:rPr>
                <w:rFonts w:eastAsia="Times New Roman"/>
                <w:b/>
                <w:bCs/>
                <w:sz w:val="20"/>
                <w:szCs w:val="20"/>
              </w:rPr>
              <w:t>LEADING</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9214051" w14:textId="77777777" w:rsidR="00E673E4" w:rsidRPr="00E673E4" w:rsidRDefault="1ED50B1F" w:rsidP="1ED50B1F">
            <w:pPr>
              <w:rPr>
                <w:rFonts w:ascii="Times New Roman" w:eastAsia="Times New Roman" w:hAnsi="Times New Roman" w:cs="Times New Roman"/>
                <w:color w:val="auto"/>
                <w:sz w:val="24"/>
                <w:szCs w:val="24"/>
              </w:rPr>
            </w:pPr>
            <w:r w:rsidRPr="1ED50B1F">
              <w:rPr>
                <w:rFonts w:eastAsia="Times New Roman"/>
                <w:b/>
                <w:bCs/>
                <w:sz w:val="20"/>
                <w:szCs w:val="20"/>
              </w:rPr>
              <w:t>DEADLINE</w:t>
            </w:r>
          </w:p>
        </w:tc>
      </w:tr>
      <w:tr w:rsidR="00EB3A0E" w:rsidRPr="00E673E4" w14:paraId="459DE0E4" w14:textId="77777777" w:rsidTr="00EB3A0E">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B050"/>
            <w:tcMar>
              <w:top w:w="100" w:type="dxa"/>
              <w:left w:w="100" w:type="dxa"/>
              <w:bottom w:w="100" w:type="dxa"/>
              <w:right w:w="100" w:type="dxa"/>
            </w:tcMar>
          </w:tcPr>
          <w:p w14:paraId="00AC8E79" w14:textId="18CCB5B7" w:rsidR="00EB3A0E" w:rsidRPr="1ED50B1F" w:rsidRDefault="00EB3A0E" w:rsidP="00EB3A0E">
            <w:pPr>
              <w:rPr>
                <w:rFonts w:eastAsia="Times New Roman"/>
                <w:b/>
                <w:bCs/>
                <w:sz w:val="20"/>
                <w:szCs w:val="20"/>
              </w:rPr>
            </w:pPr>
            <w:r w:rsidRPr="1ED50B1F">
              <w:rPr>
                <w:rFonts w:eastAsia="Times New Roman"/>
                <w:b/>
                <w:bCs/>
                <w:sz w:val="20"/>
                <w:szCs w:val="20"/>
              </w:rPr>
              <w:t>Understanding and application of virtues</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B050"/>
            <w:tcMar>
              <w:top w:w="100" w:type="dxa"/>
              <w:left w:w="100" w:type="dxa"/>
              <w:bottom w:w="100" w:type="dxa"/>
              <w:right w:w="100" w:type="dxa"/>
            </w:tcMar>
          </w:tcPr>
          <w:p w14:paraId="76E26151" w14:textId="0063E468" w:rsidR="00EB3A0E" w:rsidRPr="1ED50B1F" w:rsidRDefault="00EB3A0E" w:rsidP="00EB3A0E">
            <w:pPr>
              <w:rPr>
                <w:rFonts w:eastAsia="Times New Roman"/>
                <w:sz w:val="20"/>
                <w:szCs w:val="20"/>
              </w:rPr>
            </w:pPr>
            <w:r w:rsidRPr="21859CED">
              <w:rPr>
                <w:rFonts w:eastAsia="Times New Roman"/>
                <w:sz w:val="20"/>
                <w:szCs w:val="20"/>
              </w:rPr>
              <w:t xml:space="preserve">Ensure that the </w:t>
            </w:r>
            <w:r>
              <w:rPr>
                <w:rFonts w:eastAsia="Times New Roman"/>
                <w:sz w:val="20"/>
                <w:szCs w:val="20"/>
              </w:rPr>
              <w:t>Character</w:t>
            </w:r>
            <w:r w:rsidRPr="21859CED">
              <w:rPr>
                <w:rFonts w:eastAsia="Times New Roman"/>
                <w:sz w:val="20"/>
                <w:szCs w:val="20"/>
              </w:rPr>
              <w:t xml:space="preserve"> programme/lessons and assemblies all align to ensure that students are able to vocalise and discuss character values</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B050"/>
            <w:tcMar>
              <w:top w:w="100" w:type="dxa"/>
              <w:left w:w="100" w:type="dxa"/>
              <w:bottom w:w="100" w:type="dxa"/>
              <w:right w:w="100" w:type="dxa"/>
            </w:tcMar>
          </w:tcPr>
          <w:p w14:paraId="65BC5B73" w14:textId="133E22BB" w:rsidR="00EB3A0E" w:rsidRDefault="00EB3A0E" w:rsidP="00EB3A0E">
            <w:pPr>
              <w:rPr>
                <w:rFonts w:asciiTheme="minorHAnsi" w:eastAsia="Times New Roman" w:hAnsiTheme="minorHAnsi" w:cstheme="minorBidi"/>
                <w:b/>
                <w:bCs/>
                <w:color w:val="auto"/>
                <w:sz w:val="20"/>
                <w:szCs w:val="20"/>
              </w:rPr>
            </w:pPr>
            <w:r w:rsidRPr="1ED50B1F">
              <w:rPr>
                <w:rFonts w:asciiTheme="minorHAnsi" w:eastAsia="Times New Roman" w:hAnsiTheme="minorHAnsi" w:cstheme="minorBidi"/>
                <w:b/>
                <w:bCs/>
                <w:color w:val="auto"/>
                <w:sz w:val="20"/>
                <w:szCs w:val="20"/>
              </w:rPr>
              <w:t>CCL/CA</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B050"/>
            <w:tcMar>
              <w:top w:w="100" w:type="dxa"/>
              <w:left w:w="100" w:type="dxa"/>
              <w:bottom w:w="100" w:type="dxa"/>
              <w:right w:w="100" w:type="dxa"/>
            </w:tcMar>
          </w:tcPr>
          <w:p w14:paraId="060D41B1" w14:textId="51C71535" w:rsidR="00EB3A0E" w:rsidRPr="1ED50B1F" w:rsidRDefault="00EB3A0E" w:rsidP="00EB3A0E">
            <w:pPr>
              <w:rPr>
                <w:rFonts w:eastAsia="Times New Roman"/>
                <w:b/>
                <w:bCs/>
                <w:sz w:val="20"/>
                <w:szCs w:val="20"/>
              </w:rPr>
            </w:pPr>
            <w:r w:rsidRPr="1ED50B1F">
              <w:rPr>
                <w:rFonts w:eastAsia="Times New Roman"/>
                <w:b/>
                <w:bCs/>
                <w:sz w:val="20"/>
                <w:szCs w:val="20"/>
              </w:rPr>
              <w:t>Ongoing</w:t>
            </w:r>
          </w:p>
        </w:tc>
      </w:tr>
      <w:tr w:rsidR="00EB3A0E" w:rsidRPr="00E673E4" w14:paraId="1EF6F9D1" w14:textId="77777777" w:rsidTr="00EB3A0E">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B050"/>
            <w:tcMar>
              <w:top w:w="100" w:type="dxa"/>
              <w:left w:w="100" w:type="dxa"/>
              <w:bottom w:w="100" w:type="dxa"/>
              <w:right w:w="100" w:type="dxa"/>
            </w:tcMar>
          </w:tcPr>
          <w:p w14:paraId="6EE03660" w14:textId="4688A50A" w:rsidR="00EB3A0E" w:rsidRPr="00E673E4" w:rsidRDefault="00EB3A0E" w:rsidP="00EB3A0E">
            <w:pPr>
              <w:rPr>
                <w:rFonts w:ascii="Times New Roman" w:eastAsia="Times New Roman" w:hAnsi="Times New Roman" w:cs="Times New Roman"/>
                <w:color w:val="auto"/>
                <w:sz w:val="24"/>
                <w:szCs w:val="24"/>
              </w:rPr>
            </w:pPr>
            <w:r w:rsidRPr="1ED50B1F">
              <w:rPr>
                <w:rFonts w:eastAsia="Times New Roman"/>
                <w:b/>
                <w:bCs/>
                <w:sz w:val="20"/>
                <w:szCs w:val="20"/>
              </w:rPr>
              <w:t>Developing Independence</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B050"/>
            <w:tcMar>
              <w:top w:w="100" w:type="dxa"/>
              <w:left w:w="100" w:type="dxa"/>
              <w:bottom w:w="100" w:type="dxa"/>
              <w:right w:w="100" w:type="dxa"/>
            </w:tcMar>
          </w:tcPr>
          <w:p w14:paraId="66474B35" w14:textId="03304D8C" w:rsidR="00EB3A0E" w:rsidRPr="00E673E4" w:rsidRDefault="00EB3A0E" w:rsidP="00EB3A0E">
            <w:pPr>
              <w:rPr>
                <w:rFonts w:ascii="Times New Roman" w:eastAsia="Times New Roman" w:hAnsi="Times New Roman" w:cs="Times New Roman"/>
                <w:color w:val="auto"/>
                <w:sz w:val="24"/>
                <w:szCs w:val="24"/>
              </w:rPr>
            </w:pPr>
            <w:r>
              <w:rPr>
                <w:rFonts w:eastAsia="Times New Roman"/>
                <w:sz w:val="20"/>
                <w:szCs w:val="20"/>
              </w:rPr>
              <w:t>Students starting to select enrichment clubs to develop specific areas of their Character</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B050"/>
            <w:tcMar>
              <w:top w:w="100" w:type="dxa"/>
              <w:left w:w="100" w:type="dxa"/>
              <w:bottom w:w="100" w:type="dxa"/>
              <w:right w:w="100" w:type="dxa"/>
            </w:tcMar>
          </w:tcPr>
          <w:p w14:paraId="0414C6E0" w14:textId="6F1BB053" w:rsidR="00EB3A0E" w:rsidRPr="00E673E4" w:rsidRDefault="00EB3A0E" w:rsidP="00EB3A0E">
            <w:pPr>
              <w:rPr>
                <w:rFonts w:asciiTheme="minorHAnsi" w:eastAsia="Times New Roman" w:hAnsiTheme="minorHAnsi" w:cstheme="minorBidi"/>
                <w:b/>
                <w:bCs/>
                <w:color w:val="auto"/>
                <w:sz w:val="20"/>
                <w:szCs w:val="20"/>
              </w:rPr>
            </w:pPr>
            <w:r>
              <w:rPr>
                <w:rFonts w:asciiTheme="minorHAnsi" w:eastAsia="Times New Roman" w:hAnsiTheme="minorHAnsi" w:cstheme="minorBidi"/>
                <w:b/>
                <w:bCs/>
                <w:color w:val="auto"/>
                <w:sz w:val="20"/>
                <w:szCs w:val="20"/>
              </w:rPr>
              <w:t>LBE</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B050"/>
            <w:tcMar>
              <w:top w:w="100" w:type="dxa"/>
              <w:left w:w="100" w:type="dxa"/>
              <w:bottom w:w="100" w:type="dxa"/>
              <w:right w:w="100" w:type="dxa"/>
            </w:tcMar>
          </w:tcPr>
          <w:p w14:paraId="7E1D8FA5" w14:textId="14485066" w:rsidR="00EB3A0E" w:rsidRPr="00E673E4" w:rsidRDefault="00EB3A0E" w:rsidP="00EB3A0E">
            <w:pPr>
              <w:rPr>
                <w:rFonts w:ascii="Times New Roman" w:eastAsia="Times New Roman" w:hAnsi="Times New Roman" w:cs="Times New Roman"/>
                <w:color w:val="auto"/>
                <w:sz w:val="24"/>
                <w:szCs w:val="24"/>
              </w:rPr>
            </w:pPr>
            <w:r>
              <w:rPr>
                <w:rFonts w:eastAsia="Times New Roman"/>
                <w:b/>
                <w:bCs/>
                <w:sz w:val="20"/>
                <w:szCs w:val="20"/>
              </w:rPr>
              <w:t>September 2020</w:t>
            </w:r>
          </w:p>
        </w:tc>
      </w:tr>
      <w:tr w:rsidR="00EB3A0E" w:rsidRPr="00E673E4" w14:paraId="468D337F" w14:textId="77777777" w:rsidTr="00EE100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Mar>
              <w:top w:w="100" w:type="dxa"/>
              <w:left w:w="100" w:type="dxa"/>
              <w:bottom w:w="100" w:type="dxa"/>
              <w:right w:w="100" w:type="dxa"/>
            </w:tcMar>
          </w:tcPr>
          <w:p w14:paraId="062E613B" w14:textId="7D106846" w:rsidR="00EB3A0E" w:rsidRPr="00E673E4" w:rsidRDefault="00EB3A0E" w:rsidP="00EB3A0E">
            <w:pPr>
              <w:rPr>
                <w:rFonts w:eastAsia="Times New Roman"/>
                <w:b/>
                <w:bCs/>
                <w:sz w:val="20"/>
                <w:szCs w:val="20"/>
              </w:rPr>
            </w:pPr>
            <w:r w:rsidRPr="1ED50B1F">
              <w:rPr>
                <w:rFonts w:eastAsia="Times New Roman"/>
                <w:b/>
                <w:bCs/>
                <w:sz w:val="20"/>
                <w:szCs w:val="20"/>
              </w:rPr>
              <w:t>Behaviour and attitudes</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Mar>
              <w:top w:w="100" w:type="dxa"/>
              <w:left w:w="100" w:type="dxa"/>
              <w:bottom w:w="100" w:type="dxa"/>
              <w:right w:w="100" w:type="dxa"/>
            </w:tcMar>
          </w:tcPr>
          <w:p w14:paraId="4764958F" w14:textId="486B8356" w:rsidR="00EB3A0E" w:rsidRDefault="00D91E23" w:rsidP="00EB3A0E">
            <w:pPr>
              <w:rPr>
                <w:rFonts w:eastAsia="Times New Roman"/>
                <w:sz w:val="20"/>
                <w:szCs w:val="20"/>
              </w:rPr>
            </w:pPr>
            <w:r>
              <w:rPr>
                <w:rFonts w:eastAsia="Times New Roman"/>
                <w:sz w:val="20"/>
                <w:szCs w:val="20"/>
              </w:rPr>
              <w:t xml:space="preserve">Provide half termly behaviour clinics for staff to discuss strategies </w:t>
            </w:r>
            <w:r w:rsidR="00EE100C">
              <w:rPr>
                <w:rFonts w:eastAsia="Times New Roman"/>
                <w:sz w:val="20"/>
                <w:szCs w:val="20"/>
              </w:rPr>
              <w:t>to use with specific students</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Mar>
              <w:top w:w="100" w:type="dxa"/>
              <w:left w:w="100" w:type="dxa"/>
              <w:bottom w:w="100" w:type="dxa"/>
              <w:right w:w="100" w:type="dxa"/>
            </w:tcMar>
          </w:tcPr>
          <w:p w14:paraId="311B739A" w14:textId="0D965115" w:rsidR="00EB3A0E" w:rsidRPr="00E673E4" w:rsidRDefault="00EB3A0E" w:rsidP="00EB3A0E">
            <w:pPr>
              <w:rPr>
                <w:rFonts w:asciiTheme="minorHAnsi" w:eastAsia="Times New Roman" w:hAnsiTheme="minorHAnsi" w:cstheme="minorBidi"/>
                <w:b/>
                <w:bCs/>
                <w:color w:val="auto"/>
                <w:sz w:val="20"/>
                <w:szCs w:val="20"/>
              </w:rPr>
            </w:pPr>
            <w:r>
              <w:rPr>
                <w:rFonts w:asciiTheme="minorHAnsi" w:eastAsia="Times New Roman" w:hAnsiTheme="minorHAnsi" w:cstheme="minorBidi"/>
                <w:b/>
                <w:bCs/>
                <w:color w:val="auto"/>
                <w:sz w:val="20"/>
                <w:szCs w:val="20"/>
              </w:rPr>
              <w:t>NHA</w:t>
            </w:r>
            <w:r w:rsidR="00EE100C">
              <w:rPr>
                <w:rFonts w:asciiTheme="minorHAnsi" w:eastAsia="Times New Roman" w:hAnsiTheme="minorHAnsi" w:cstheme="minorBidi"/>
                <w:b/>
                <w:bCs/>
                <w:color w:val="auto"/>
                <w:sz w:val="20"/>
                <w:szCs w:val="20"/>
              </w:rPr>
              <w:t>/JAT/RWI</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Mar>
              <w:top w:w="100" w:type="dxa"/>
              <w:left w:w="100" w:type="dxa"/>
              <w:bottom w:w="100" w:type="dxa"/>
              <w:right w:w="100" w:type="dxa"/>
            </w:tcMar>
          </w:tcPr>
          <w:p w14:paraId="129957DE" w14:textId="76ECDF3B" w:rsidR="00EB3A0E" w:rsidRDefault="00EB3A0E" w:rsidP="00EB3A0E">
            <w:pPr>
              <w:rPr>
                <w:rFonts w:eastAsia="Times New Roman"/>
                <w:b/>
                <w:bCs/>
                <w:sz w:val="20"/>
                <w:szCs w:val="20"/>
              </w:rPr>
            </w:pPr>
            <w:r w:rsidRPr="1ED50B1F">
              <w:rPr>
                <w:rFonts w:eastAsia="Times New Roman"/>
                <w:b/>
                <w:bCs/>
                <w:sz w:val="20"/>
                <w:szCs w:val="20"/>
              </w:rPr>
              <w:t>Ongoing</w:t>
            </w:r>
          </w:p>
        </w:tc>
      </w:tr>
      <w:tr w:rsidR="00EB3A0E" w:rsidRPr="00E673E4" w14:paraId="627B47D6" w14:textId="77777777" w:rsidTr="00F55E2D">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Mar>
              <w:top w:w="100" w:type="dxa"/>
              <w:left w:w="100" w:type="dxa"/>
              <w:bottom w:w="100" w:type="dxa"/>
              <w:right w:w="100" w:type="dxa"/>
            </w:tcMar>
          </w:tcPr>
          <w:p w14:paraId="2C01392C" w14:textId="77777777" w:rsidR="00EB3A0E" w:rsidRPr="00E673E4" w:rsidRDefault="00EB3A0E" w:rsidP="00EB3A0E">
            <w:pPr>
              <w:rPr>
                <w:rFonts w:eastAsia="Times New Roman"/>
                <w:b/>
                <w:bCs/>
                <w:sz w:val="20"/>
                <w:szCs w:val="20"/>
              </w:rPr>
            </w:pPr>
            <w:r w:rsidRPr="1ED50B1F">
              <w:rPr>
                <w:rFonts w:eastAsia="Times New Roman"/>
                <w:b/>
                <w:bCs/>
                <w:sz w:val="20"/>
                <w:szCs w:val="20"/>
              </w:rPr>
              <w:t>Developing Independence</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Mar>
              <w:top w:w="100" w:type="dxa"/>
              <w:left w:w="100" w:type="dxa"/>
              <w:bottom w:w="100" w:type="dxa"/>
              <w:right w:w="100" w:type="dxa"/>
            </w:tcMar>
          </w:tcPr>
          <w:p w14:paraId="50FE503F" w14:textId="77777777" w:rsidR="00EB3A0E" w:rsidRDefault="00EE100C" w:rsidP="00EB3A0E">
            <w:pPr>
              <w:ind w:right="113"/>
              <w:rPr>
                <w:rFonts w:eastAsia="Times New Roman"/>
                <w:sz w:val="20"/>
                <w:szCs w:val="20"/>
              </w:rPr>
            </w:pPr>
            <w:r>
              <w:rPr>
                <w:rFonts w:eastAsia="Times New Roman"/>
                <w:sz w:val="20"/>
                <w:szCs w:val="20"/>
              </w:rPr>
              <w:t>Student wellbeing programs</w:t>
            </w:r>
          </w:p>
          <w:p w14:paraId="27F9D9CD" w14:textId="77777777" w:rsidR="00EE100C" w:rsidRDefault="00697EF2" w:rsidP="00697EF2">
            <w:pPr>
              <w:pStyle w:val="ListParagraph"/>
              <w:numPr>
                <w:ilvl w:val="0"/>
                <w:numId w:val="34"/>
              </w:numPr>
              <w:ind w:right="113"/>
              <w:rPr>
                <w:rFonts w:eastAsia="Times New Roman"/>
                <w:sz w:val="20"/>
                <w:szCs w:val="20"/>
              </w:rPr>
            </w:pPr>
            <w:r>
              <w:rPr>
                <w:rFonts w:eastAsia="Times New Roman"/>
                <w:sz w:val="20"/>
                <w:szCs w:val="20"/>
              </w:rPr>
              <w:t>START – Year 7 (highlighted through attitudinal survey) – Re-engage with teaching and learning</w:t>
            </w:r>
          </w:p>
          <w:p w14:paraId="1EFE47FA" w14:textId="77777777" w:rsidR="007B1700" w:rsidRDefault="00697EF2" w:rsidP="00697EF2">
            <w:pPr>
              <w:pStyle w:val="ListParagraph"/>
              <w:numPr>
                <w:ilvl w:val="0"/>
                <w:numId w:val="34"/>
              </w:numPr>
              <w:ind w:right="113"/>
              <w:rPr>
                <w:rFonts w:eastAsia="Times New Roman"/>
                <w:sz w:val="20"/>
                <w:szCs w:val="20"/>
              </w:rPr>
            </w:pPr>
            <w:r>
              <w:rPr>
                <w:rFonts w:eastAsia="Times New Roman"/>
                <w:sz w:val="20"/>
                <w:szCs w:val="20"/>
              </w:rPr>
              <w:t xml:space="preserve">Thrive – Self-esteem program </w:t>
            </w:r>
            <w:r w:rsidR="007B1700">
              <w:rPr>
                <w:rFonts w:eastAsia="Times New Roman"/>
                <w:sz w:val="20"/>
                <w:szCs w:val="20"/>
              </w:rPr>
              <w:t>–</w:t>
            </w:r>
            <w:r>
              <w:rPr>
                <w:rFonts w:eastAsia="Times New Roman"/>
                <w:sz w:val="20"/>
                <w:szCs w:val="20"/>
              </w:rPr>
              <w:t xml:space="preserve"> </w:t>
            </w:r>
            <w:r w:rsidR="007B1700">
              <w:rPr>
                <w:rFonts w:eastAsia="Times New Roman"/>
                <w:sz w:val="20"/>
                <w:szCs w:val="20"/>
              </w:rPr>
              <w:t>Years 7-9</w:t>
            </w:r>
          </w:p>
          <w:p w14:paraId="5CBB3C0E" w14:textId="7B2E459D" w:rsidR="00697EF2" w:rsidRPr="00697EF2" w:rsidRDefault="007B1700" w:rsidP="00697EF2">
            <w:pPr>
              <w:pStyle w:val="ListParagraph"/>
              <w:numPr>
                <w:ilvl w:val="0"/>
                <w:numId w:val="34"/>
              </w:numPr>
              <w:ind w:right="113"/>
              <w:rPr>
                <w:rFonts w:eastAsia="Times New Roman"/>
                <w:sz w:val="20"/>
                <w:szCs w:val="20"/>
              </w:rPr>
            </w:pPr>
            <w:r>
              <w:rPr>
                <w:rFonts w:eastAsia="Times New Roman"/>
                <w:sz w:val="20"/>
                <w:szCs w:val="20"/>
              </w:rPr>
              <w:t>Strive – Program focussing on exam stress – Year 10-11</w:t>
            </w:r>
            <w:r w:rsidR="00697EF2">
              <w:rPr>
                <w:rFonts w:eastAsia="Times New Roman"/>
                <w:sz w:val="20"/>
                <w:szCs w:val="20"/>
              </w:rPr>
              <w:t xml:space="preserve"> </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Mar>
              <w:top w:w="100" w:type="dxa"/>
              <w:left w:w="100" w:type="dxa"/>
              <w:bottom w:w="100" w:type="dxa"/>
              <w:right w:w="100" w:type="dxa"/>
            </w:tcMar>
          </w:tcPr>
          <w:p w14:paraId="014D4720" w14:textId="150A5656" w:rsidR="00EB3A0E" w:rsidRPr="00E673E4" w:rsidRDefault="00EB3A0E" w:rsidP="00EB3A0E">
            <w:pPr>
              <w:rPr>
                <w:rFonts w:asciiTheme="minorHAnsi" w:eastAsia="Times New Roman" w:hAnsiTheme="minorHAnsi" w:cstheme="minorBidi"/>
                <w:b/>
                <w:bCs/>
                <w:color w:val="auto"/>
                <w:sz w:val="20"/>
                <w:szCs w:val="20"/>
              </w:rPr>
            </w:pPr>
            <w:r>
              <w:rPr>
                <w:rFonts w:asciiTheme="minorHAnsi" w:eastAsia="Times New Roman" w:hAnsiTheme="minorHAnsi" w:cstheme="minorBidi"/>
                <w:b/>
                <w:bCs/>
                <w:color w:val="auto"/>
                <w:sz w:val="20"/>
                <w:szCs w:val="20"/>
              </w:rPr>
              <w:t>JS</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Mar>
              <w:top w:w="100" w:type="dxa"/>
              <w:left w:w="100" w:type="dxa"/>
              <w:bottom w:w="100" w:type="dxa"/>
              <w:right w:w="100" w:type="dxa"/>
            </w:tcMar>
          </w:tcPr>
          <w:p w14:paraId="02752C38" w14:textId="46192181" w:rsidR="00EB3A0E" w:rsidRDefault="007B1700" w:rsidP="00EB3A0E">
            <w:pPr>
              <w:rPr>
                <w:rFonts w:eastAsia="Times New Roman"/>
                <w:b/>
                <w:bCs/>
                <w:sz w:val="20"/>
                <w:szCs w:val="20"/>
              </w:rPr>
            </w:pPr>
            <w:r>
              <w:rPr>
                <w:rFonts w:eastAsia="Times New Roman"/>
                <w:b/>
                <w:bCs/>
                <w:sz w:val="20"/>
                <w:szCs w:val="20"/>
              </w:rPr>
              <w:t>Review July 2021</w:t>
            </w:r>
          </w:p>
        </w:tc>
      </w:tr>
      <w:tr w:rsidR="000A7E90" w:rsidRPr="00E673E4" w14:paraId="414CD057" w14:textId="77777777" w:rsidTr="00F55E2D">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Mar>
              <w:top w:w="100" w:type="dxa"/>
              <w:left w:w="100" w:type="dxa"/>
              <w:bottom w:w="100" w:type="dxa"/>
              <w:right w:w="100" w:type="dxa"/>
            </w:tcMar>
          </w:tcPr>
          <w:p w14:paraId="5D31D1F4" w14:textId="4DF0EEAE" w:rsidR="000A7E90" w:rsidRPr="1ED50B1F" w:rsidRDefault="000A7E90" w:rsidP="00EB3A0E">
            <w:pPr>
              <w:rPr>
                <w:rFonts w:eastAsia="Times New Roman"/>
                <w:b/>
                <w:bCs/>
                <w:sz w:val="20"/>
                <w:szCs w:val="20"/>
              </w:rPr>
            </w:pPr>
            <w:r>
              <w:rPr>
                <w:rFonts w:eastAsia="Times New Roman"/>
                <w:b/>
                <w:bCs/>
                <w:sz w:val="20"/>
                <w:szCs w:val="20"/>
              </w:rPr>
              <w:t>Developing Independence</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Mar>
              <w:top w:w="100" w:type="dxa"/>
              <w:left w:w="100" w:type="dxa"/>
              <w:bottom w:w="100" w:type="dxa"/>
              <w:right w:w="100" w:type="dxa"/>
            </w:tcMar>
          </w:tcPr>
          <w:p w14:paraId="5B506604" w14:textId="65CC3EF0" w:rsidR="000A7E90" w:rsidRDefault="000A7E90" w:rsidP="00EB3A0E">
            <w:pPr>
              <w:ind w:right="113"/>
              <w:rPr>
                <w:rFonts w:eastAsia="Times New Roman"/>
                <w:sz w:val="20"/>
                <w:szCs w:val="20"/>
              </w:rPr>
            </w:pPr>
            <w:r>
              <w:rPr>
                <w:rFonts w:eastAsia="Times New Roman"/>
                <w:sz w:val="20"/>
                <w:szCs w:val="20"/>
              </w:rPr>
              <w:t>Prepare for launch of peer mentoring program</w:t>
            </w:r>
            <w:r w:rsidR="005C767F">
              <w:rPr>
                <w:rFonts w:eastAsia="Times New Roman"/>
                <w:sz w:val="20"/>
                <w:szCs w:val="20"/>
              </w:rPr>
              <w:t xml:space="preserve"> – Resilience programme </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Mar>
              <w:top w:w="100" w:type="dxa"/>
              <w:left w:w="100" w:type="dxa"/>
              <w:bottom w:w="100" w:type="dxa"/>
              <w:right w:w="100" w:type="dxa"/>
            </w:tcMar>
          </w:tcPr>
          <w:p w14:paraId="36668244" w14:textId="16EB478C" w:rsidR="000A7E90" w:rsidRDefault="000A7E90" w:rsidP="00EB3A0E">
            <w:pPr>
              <w:rPr>
                <w:rFonts w:asciiTheme="minorHAnsi" w:eastAsia="Times New Roman" w:hAnsiTheme="minorHAnsi" w:cstheme="minorBidi"/>
                <w:b/>
                <w:bCs/>
                <w:color w:val="auto"/>
                <w:sz w:val="20"/>
                <w:szCs w:val="20"/>
              </w:rPr>
            </w:pPr>
            <w:r>
              <w:rPr>
                <w:rFonts w:asciiTheme="minorHAnsi" w:eastAsia="Times New Roman" w:hAnsiTheme="minorHAnsi" w:cstheme="minorBidi"/>
                <w:b/>
                <w:bCs/>
                <w:color w:val="auto"/>
                <w:sz w:val="20"/>
                <w:szCs w:val="20"/>
              </w:rPr>
              <w:t>CAN/JSM</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Mar>
              <w:top w:w="100" w:type="dxa"/>
              <w:left w:w="100" w:type="dxa"/>
              <w:bottom w:w="100" w:type="dxa"/>
              <w:right w:w="100" w:type="dxa"/>
            </w:tcMar>
          </w:tcPr>
          <w:p w14:paraId="15A04A3D" w14:textId="053DE77A" w:rsidR="000A7E90" w:rsidRDefault="00082FEE" w:rsidP="00EB3A0E">
            <w:pPr>
              <w:rPr>
                <w:rFonts w:eastAsia="Times New Roman"/>
                <w:b/>
                <w:bCs/>
                <w:sz w:val="20"/>
                <w:szCs w:val="20"/>
              </w:rPr>
            </w:pPr>
            <w:r>
              <w:rPr>
                <w:rFonts w:eastAsia="Times New Roman"/>
                <w:b/>
                <w:bCs/>
                <w:sz w:val="20"/>
                <w:szCs w:val="20"/>
              </w:rPr>
              <w:t>June</w:t>
            </w:r>
            <w:r w:rsidR="000A7E90">
              <w:rPr>
                <w:rFonts w:eastAsia="Times New Roman"/>
                <w:b/>
                <w:bCs/>
                <w:sz w:val="20"/>
                <w:szCs w:val="20"/>
              </w:rPr>
              <w:t xml:space="preserve"> 2021</w:t>
            </w:r>
          </w:p>
        </w:tc>
      </w:tr>
      <w:tr w:rsidR="006C60F3" w:rsidRPr="00E673E4" w14:paraId="52B30D4E" w14:textId="77777777" w:rsidTr="00F55E2D">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Mar>
              <w:top w:w="100" w:type="dxa"/>
              <w:left w:w="100" w:type="dxa"/>
              <w:bottom w:w="100" w:type="dxa"/>
              <w:right w:w="100" w:type="dxa"/>
            </w:tcMar>
          </w:tcPr>
          <w:p w14:paraId="2ACE740E" w14:textId="30889DD7" w:rsidR="006C60F3" w:rsidRDefault="006C60F3" w:rsidP="00EB3A0E">
            <w:pPr>
              <w:rPr>
                <w:rFonts w:eastAsia="Times New Roman"/>
                <w:b/>
                <w:bCs/>
                <w:sz w:val="20"/>
                <w:szCs w:val="20"/>
              </w:rPr>
            </w:pPr>
            <w:r>
              <w:rPr>
                <w:rFonts w:eastAsia="Times New Roman"/>
                <w:b/>
                <w:bCs/>
                <w:sz w:val="20"/>
                <w:szCs w:val="20"/>
              </w:rPr>
              <w:t>Developing independence</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Mar>
              <w:top w:w="100" w:type="dxa"/>
              <w:left w:w="100" w:type="dxa"/>
              <w:bottom w:w="100" w:type="dxa"/>
              <w:right w:w="100" w:type="dxa"/>
            </w:tcMar>
          </w:tcPr>
          <w:p w14:paraId="4D4713A1" w14:textId="7309FC4F" w:rsidR="006C60F3" w:rsidRDefault="009569EB" w:rsidP="00EB3A0E">
            <w:pPr>
              <w:ind w:right="113"/>
              <w:rPr>
                <w:rFonts w:eastAsia="Times New Roman"/>
                <w:sz w:val="20"/>
                <w:szCs w:val="20"/>
              </w:rPr>
            </w:pPr>
            <w:r>
              <w:rPr>
                <w:rFonts w:eastAsia="Times New Roman"/>
                <w:sz w:val="20"/>
                <w:szCs w:val="20"/>
              </w:rPr>
              <w:t xml:space="preserve">Launch of </w:t>
            </w:r>
            <w:r w:rsidR="00082FEE">
              <w:rPr>
                <w:rFonts w:eastAsia="Times New Roman"/>
                <w:sz w:val="20"/>
                <w:szCs w:val="20"/>
              </w:rPr>
              <w:t>NA Character Passport with Year 7</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Mar>
              <w:top w:w="100" w:type="dxa"/>
              <w:left w:w="100" w:type="dxa"/>
              <w:bottom w:w="100" w:type="dxa"/>
              <w:right w:w="100" w:type="dxa"/>
            </w:tcMar>
          </w:tcPr>
          <w:p w14:paraId="3AC8D976" w14:textId="7EF3119C" w:rsidR="006C60F3" w:rsidRDefault="00082FEE" w:rsidP="00EB3A0E">
            <w:pPr>
              <w:rPr>
                <w:rFonts w:asciiTheme="minorHAnsi" w:eastAsia="Times New Roman" w:hAnsiTheme="minorHAnsi" w:cstheme="minorBidi"/>
                <w:b/>
                <w:bCs/>
                <w:color w:val="auto"/>
                <w:sz w:val="20"/>
                <w:szCs w:val="20"/>
              </w:rPr>
            </w:pPr>
            <w:r>
              <w:rPr>
                <w:rFonts w:asciiTheme="minorHAnsi" w:eastAsia="Times New Roman" w:hAnsiTheme="minorHAnsi" w:cstheme="minorBidi"/>
                <w:b/>
                <w:bCs/>
                <w:color w:val="auto"/>
                <w:sz w:val="20"/>
                <w:szCs w:val="20"/>
              </w:rPr>
              <w:t>CAN</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Mar>
              <w:top w:w="100" w:type="dxa"/>
              <w:left w:w="100" w:type="dxa"/>
              <w:bottom w:w="100" w:type="dxa"/>
              <w:right w:w="100" w:type="dxa"/>
            </w:tcMar>
          </w:tcPr>
          <w:p w14:paraId="464B52C4" w14:textId="13A4140B" w:rsidR="006C60F3" w:rsidRDefault="00082FEE" w:rsidP="00EB3A0E">
            <w:pPr>
              <w:rPr>
                <w:rFonts w:eastAsia="Times New Roman"/>
                <w:b/>
                <w:bCs/>
                <w:sz w:val="20"/>
                <w:szCs w:val="20"/>
              </w:rPr>
            </w:pPr>
            <w:r>
              <w:rPr>
                <w:rFonts w:eastAsia="Times New Roman"/>
                <w:b/>
                <w:bCs/>
                <w:sz w:val="20"/>
                <w:szCs w:val="20"/>
              </w:rPr>
              <w:t>Sept 2021</w:t>
            </w:r>
          </w:p>
        </w:tc>
      </w:tr>
      <w:tr w:rsidR="005C767F" w:rsidRPr="00E673E4" w14:paraId="7648873B" w14:textId="77777777" w:rsidTr="00F55E2D">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Mar>
              <w:top w:w="100" w:type="dxa"/>
              <w:left w:w="100" w:type="dxa"/>
              <w:bottom w:w="100" w:type="dxa"/>
              <w:right w:w="100" w:type="dxa"/>
            </w:tcMar>
          </w:tcPr>
          <w:p w14:paraId="7F077B69" w14:textId="1DECC16F" w:rsidR="005C767F" w:rsidRDefault="005C767F" w:rsidP="00EB3A0E">
            <w:pPr>
              <w:rPr>
                <w:rFonts w:eastAsia="Times New Roman"/>
                <w:b/>
                <w:bCs/>
                <w:sz w:val="20"/>
                <w:szCs w:val="20"/>
              </w:rPr>
            </w:pPr>
            <w:r w:rsidRPr="1ED50B1F">
              <w:rPr>
                <w:rFonts w:eastAsia="Times New Roman"/>
                <w:b/>
                <w:bCs/>
                <w:sz w:val="20"/>
                <w:szCs w:val="20"/>
              </w:rPr>
              <w:t>Understanding and application of virtues</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Mar>
              <w:top w:w="100" w:type="dxa"/>
              <w:left w:w="100" w:type="dxa"/>
              <w:bottom w:w="100" w:type="dxa"/>
              <w:right w:w="100" w:type="dxa"/>
            </w:tcMar>
          </w:tcPr>
          <w:p w14:paraId="5D165DA2" w14:textId="0AC7CFFA" w:rsidR="005C767F" w:rsidRDefault="005C767F" w:rsidP="00EB3A0E">
            <w:pPr>
              <w:ind w:right="113"/>
              <w:rPr>
                <w:rFonts w:eastAsia="Times New Roman"/>
                <w:sz w:val="20"/>
                <w:szCs w:val="20"/>
              </w:rPr>
            </w:pPr>
            <w:r>
              <w:rPr>
                <w:rFonts w:eastAsia="Times New Roman"/>
                <w:sz w:val="20"/>
                <w:szCs w:val="20"/>
              </w:rPr>
              <w:t>Development of D&amp;I Student focus group</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Mar>
              <w:top w:w="100" w:type="dxa"/>
              <w:left w:w="100" w:type="dxa"/>
              <w:bottom w:w="100" w:type="dxa"/>
              <w:right w:w="100" w:type="dxa"/>
            </w:tcMar>
          </w:tcPr>
          <w:p w14:paraId="3E12FEAC" w14:textId="429D9CC3" w:rsidR="005C767F" w:rsidRDefault="005C767F" w:rsidP="00EB3A0E">
            <w:pPr>
              <w:rPr>
                <w:rFonts w:asciiTheme="minorHAnsi" w:eastAsia="Times New Roman" w:hAnsiTheme="minorHAnsi" w:cstheme="minorBidi"/>
                <w:b/>
                <w:bCs/>
                <w:color w:val="auto"/>
                <w:sz w:val="20"/>
                <w:szCs w:val="20"/>
              </w:rPr>
            </w:pPr>
            <w:r>
              <w:rPr>
                <w:rFonts w:asciiTheme="minorHAnsi" w:eastAsia="Times New Roman" w:hAnsiTheme="minorHAnsi" w:cstheme="minorBidi"/>
                <w:b/>
                <w:bCs/>
                <w:color w:val="auto"/>
                <w:sz w:val="20"/>
                <w:szCs w:val="20"/>
              </w:rPr>
              <w:t>CAN</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Mar>
              <w:top w:w="100" w:type="dxa"/>
              <w:left w:w="100" w:type="dxa"/>
              <w:bottom w:w="100" w:type="dxa"/>
              <w:right w:w="100" w:type="dxa"/>
            </w:tcMar>
          </w:tcPr>
          <w:p w14:paraId="79C0D8C2" w14:textId="7BBB5CDF" w:rsidR="005C767F" w:rsidRDefault="005C767F" w:rsidP="00EB3A0E">
            <w:pPr>
              <w:rPr>
                <w:rFonts w:eastAsia="Times New Roman"/>
                <w:b/>
                <w:bCs/>
                <w:sz w:val="20"/>
                <w:szCs w:val="20"/>
              </w:rPr>
            </w:pPr>
            <w:r>
              <w:rPr>
                <w:rFonts w:eastAsia="Times New Roman"/>
                <w:b/>
                <w:bCs/>
                <w:sz w:val="20"/>
                <w:szCs w:val="20"/>
              </w:rPr>
              <w:t>July 2021</w:t>
            </w:r>
          </w:p>
        </w:tc>
      </w:tr>
    </w:tbl>
    <w:p w14:paraId="448A4DA7" w14:textId="1660BA92" w:rsidR="773C4C86" w:rsidRDefault="773C4C86" w:rsidP="09178365">
      <w:pPr>
        <w:rPr>
          <w:color w:val="auto"/>
          <w:sz w:val="18"/>
          <w:szCs w:val="18"/>
        </w:rPr>
      </w:pPr>
    </w:p>
    <w:p w14:paraId="15E3FC79" w14:textId="1F1EC4CC" w:rsidR="773C4C86" w:rsidRDefault="773C4C86" w:rsidP="09178365">
      <w:pPr>
        <w:rPr>
          <w:color w:val="auto"/>
          <w:sz w:val="18"/>
          <w:szCs w:val="18"/>
        </w:rPr>
      </w:pPr>
    </w:p>
    <w:p w14:paraId="7AE0B90A" w14:textId="7C827907" w:rsidR="09178365" w:rsidRDefault="09178365" w:rsidP="09178365">
      <w:pPr>
        <w:rPr>
          <w:color w:val="auto"/>
          <w:sz w:val="18"/>
          <w:szCs w:val="18"/>
        </w:rPr>
      </w:pPr>
    </w:p>
    <w:p w14:paraId="7C8BA0AA" w14:textId="383C68C8" w:rsidR="09178365" w:rsidRDefault="09178365" w:rsidP="09178365">
      <w:pPr>
        <w:rPr>
          <w:color w:val="auto"/>
          <w:sz w:val="18"/>
          <w:szCs w:val="18"/>
        </w:rPr>
      </w:pPr>
    </w:p>
    <w:p w14:paraId="18EFE6D5" w14:textId="0601E096" w:rsidR="09178365" w:rsidRDefault="09178365" w:rsidP="09178365">
      <w:pPr>
        <w:rPr>
          <w:color w:val="auto"/>
          <w:sz w:val="18"/>
          <w:szCs w:val="18"/>
        </w:rPr>
      </w:pPr>
    </w:p>
    <w:p w14:paraId="479ECBD4" w14:textId="45F68BF4" w:rsidR="09178365" w:rsidRDefault="09178365" w:rsidP="09178365">
      <w:pPr>
        <w:rPr>
          <w:color w:val="auto"/>
          <w:sz w:val="18"/>
          <w:szCs w:val="18"/>
        </w:rPr>
      </w:pPr>
    </w:p>
    <w:p w14:paraId="3D261827" w14:textId="7E18DCC2" w:rsidR="09178365" w:rsidRDefault="09178365" w:rsidP="09178365">
      <w:pPr>
        <w:rPr>
          <w:color w:val="auto"/>
          <w:sz w:val="18"/>
          <w:szCs w:val="18"/>
        </w:rPr>
      </w:pPr>
    </w:p>
    <w:p w14:paraId="58A6C69A" w14:textId="3A9A7876" w:rsidR="09178365" w:rsidRDefault="09178365" w:rsidP="09178365">
      <w:pPr>
        <w:rPr>
          <w:color w:val="auto"/>
          <w:sz w:val="18"/>
          <w:szCs w:val="18"/>
        </w:rPr>
      </w:pPr>
    </w:p>
    <w:p w14:paraId="4AEEEB9A" w14:textId="06400EFD" w:rsidR="09178365" w:rsidRDefault="09178365" w:rsidP="09178365">
      <w:pPr>
        <w:rPr>
          <w:color w:val="auto"/>
          <w:sz w:val="18"/>
          <w:szCs w:val="18"/>
        </w:rPr>
      </w:pPr>
    </w:p>
    <w:p w14:paraId="07F2D221" w14:textId="551B79E0" w:rsidR="09178365" w:rsidRDefault="09178365" w:rsidP="09178365">
      <w:pPr>
        <w:rPr>
          <w:color w:val="auto"/>
          <w:sz w:val="18"/>
          <w:szCs w:val="18"/>
        </w:rPr>
      </w:pPr>
    </w:p>
    <w:p w14:paraId="058BB938" w14:textId="5C2A7003" w:rsidR="09178365" w:rsidRDefault="09178365" w:rsidP="09178365">
      <w:pPr>
        <w:rPr>
          <w:color w:val="auto"/>
          <w:sz w:val="18"/>
          <w:szCs w:val="18"/>
        </w:rPr>
      </w:pPr>
    </w:p>
    <w:p w14:paraId="44AC38D3" w14:textId="315B6E26" w:rsidR="09178365" w:rsidRDefault="09178365" w:rsidP="09178365">
      <w:pPr>
        <w:rPr>
          <w:color w:val="auto"/>
          <w:sz w:val="18"/>
          <w:szCs w:val="18"/>
        </w:rPr>
      </w:pPr>
    </w:p>
    <w:p w14:paraId="4A017844" w14:textId="77777777" w:rsidR="00542432" w:rsidRDefault="00542432">
      <w:pPr>
        <w:rPr>
          <w:b/>
          <w:bCs/>
          <w:sz w:val="28"/>
          <w:szCs w:val="28"/>
        </w:rPr>
      </w:pPr>
      <w:r>
        <w:rPr>
          <w:b/>
          <w:bCs/>
          <w:sz w:val="28"/>
          <w:szCs w:val="28"/>
        </w:rPr>
        <w:br w:type="page"/>
      </w:r>
    </w:p>
    <w:p w14:paraId="20695CFC" w14:textId="185D2FDA" w:rsidR="00215947" w:rsidRDefault="00215947" w:rsidP="0009575C">
      <w:pPr>
        <w:rPr>
          <w:b/>
          <w:bCs/>
          <w:sz w:val="28"/>
          <w:szCs w:val="28"/>
        </w:rPr>
      </w:pPr>
      <w:r w:rsidRPr="00215947">
        <w:rPr>
          <w:b/>
          <w:bCs/>
          <w:sz w:val="28"/>
          <w:szCs w:val="28"/>
        </w:rPr>
        <w:lastRenderedPageBreak/>
        <w:t>4</w:t>
      </w:r>
      <w:r>
        <w:rPr>
          <w:b/>
          <w:bCs/>
          <w:sz w:val="28"/>
          <w:szCs w:val="28"/>
        </w:rPr>
        <w:t>.</w:t>
      </w:r>
      <w:r w:rsidRPr="00215947">
        <w:rPr>
          <w:b/>
          <w:bCs/>
          <w:sz w:val="28"/>
          <w:szCs w:val="28"/>
        </w:rPr>
        <w:t xml:space="preserve"> </w:t>
      </w:r>
      <w:r>
        <w:rPr>
          <w:b/>
          <w:bCs/>
          <w:sz w:val="28"/>
          <w:szCs w:val="28"/>
        </w:rPr>
        <w:t>Whole School Community</w:t>
      </w:r>
      <w:r w:rsidRPr="00215947">
        <w:rPr>
          <w:b/>
          <w:bCs/>
          <w:sz w:val="28"/>
          <w:szCs w:val="28"/>
        </w:rPr>
        <w:t xml:space="preserve"> continued</w:t>
      </w:r>
    </w:p>
    <w:p w14:paraId="0520F41C" w14:textId="77777777" w:rsidR="00215947" w:rsidRPr="00215947" w:rsidRDefault="00215947" w:rsidP="0009575C">
      <w:pPr>
        <w:rPr>
          <w:b/>
          <w:bCs/>
          <w:sz w:val="28"/>
          <w:szCs w:val="28"/>
        </w:rPr>
      </w:pPr>
    </w:p>
    <w:p w14:paraId="5C41915D" w14:textId="4BA1E5D2" w:rsidR="00215947" w:rsidRPr="006A3FE1" w:rsidRDefault="00215947" w:rsidP="00215947">
      <w:pPr>
        <w:rPr>
          <w:color w:val="auto"/>
          <w:sz w:val="18"/>
          <w:szCs w:val="18"/>
        </w:rPr>
      </w:pPr>
      <w:r>
        <w:rPr>
          <w:b/>
          <w:bCs/>
          <w:color w:val="auto"/>
        </w:rPr>
        <w:t xml:space="preserve">D </w:t>
      </w:r>
      <w:r w:rsidR="00540086">
        <w:rPr>
          <w:b/>
          <w:bCs/>
          <w:color w:val="auto"/>
        </w:rPr>
        <w:t>–</w:t>
      </w:r>
      <w:r w:rsidRPr="00215947">
        <w:rPr>
          <w:b/>
          <w:bCs/>
          <w:color w:val="auto"/>
        </w:rPr>
        <w:t xml:space="preserve"> </w:t>
      </w:r>
      <w:r>
        <w:rPr>
          <w:b/>
          <w:bCs/>
          <w:color w:val="auto"/>
        </w:rPr>
        <w:t>Parents</w:t>
      </w:r>
      <w:r w:rsidR="00540086">
        <w:rPr>
          <w:b/>
          <w:bCs/>
          <w:color w:val="auto"/>
        </w:rPr>
        <w:t xml:space="preserve"> - CAN</w:t>
      </w:r>
      <w:r w:rsidRPr="00215947">
        <w:rPr>
          <w:b/>
          <w:bCs/>
          <w:color w:val="auto"/>
        </w:rPr>
        <w:br/>
      </w:r>
    </w:p>
    <w:tbl>
      <w:tblPr>
        <w:tblStyle w:val="a5"/>
        <w:tblW w:w="1528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2985"/>
        <w:gridCol w:w="3615"/>
        <w:gridCol w:w="3435"/>
        <w:gridCol w:w="3015"/>
      </w:tblGrid>
      <w:tr w:rsidR="006A3FE1" w:rsidRPr="006A3FE1" w14:paraId="710242BF" w14:textId="77777777" w:rsidTr="008C505B">
        <w:trPr>
          <w:trHeight w:val="584"/>
        </w:trPr>
        <w:tc>
          <w:tcPr>
            <w:tcW w:w="2235" w:type="dxa"/>
            <w:tcBorders>
              <w:top w:val="nil"/>
              <w:left w:val="nil"/>
              <w:bottom w:val="single" w:sz="4" w:space="0" w:color="000000" w:themeColor="text1"/>
            </w:tcBorders>
          </w:tcPr>
          <w:p w14:paraId="22F860BB" w14:textId="77777777" w:rsidR="00807E9E" w:rsidRPr="006A3FE1" w:rsidRDefault="00807E9E">
            <w:pPr>
              <w:contextualSpacing w:val="0"/>
              <w:rPr>
                <w:color w:val="auto"/>
                <w:sz w:val="18"/>
                <w:szCs w:val="18"/>
              </w:rPr>
            </w:pPr>
          </w:p>
        </w:tc>
        <w:tc>
          <w:tcPr>
            <w:tcW w:w="2985" w:type="dxa"/>
            <w:tcBorders>
              <w:bottom w:val="single" w:sz="4" w:space="0" w:color="000000" w:themeColor="text1"/>
            </w:tcBorders>
          </w:tcPr>
          <w:p w14:paraId="33FFCB18" w14:textId="77777777" w:rsidR="00807E9E" w:rsidRPr="00215947" w:rsidRDefault="1ED50B1F" w:rsidP="00215947">
            <w:pPr>
              <w:ind w:left="113" w:right="113"/>
              <w:contextualSpacing w:val="0"/>
              <w:jc w:val="center"/>
              <w:rPr>
                <w:b/>
                <w:bCs/>
                <w:color w:val="auto"/>
                <w:sz w:val="24"/>
                <w:szCs w:val="24"/>
              </w:rPr>
            </w:pPr>
            <w:r w:rsidRPr="00215947">
              <w:rPr>
                <w:b/>
                <w:bCs/>
                <w:color w:val="auto"/>
                <w:sz w:val="24"/>
                <w:szCs w:val="24"/>
              </w:rPr>
              <w:t>Focusing</w:t>
            </w:r>
          </w:p>
        </w:tc>
        <w:tc>
          <w:tcPr>
            <w:tcW w:w="3615" w:type="dxa"/>
            <w:tcBorders>
              <w:bottom w:val="single" w:sz="4" w:space="0" w:color="000000" w:themeColor="text1"/>
            </w:tcBorders>
          </w:tcPr>
          <w:p w14:paraId="4CE24098" w14:textId="77777777" w:rsidR="00807E9E" w:rsidRPr="00215947" w:rsidRDefault="1ED50B1F" w:rsidP="00215947">
            <w:pPr>
              <w:ind w:left="113" w:right="113"/>
              <w:contextualSpacing w:val="0"/>
              <w:jc w:val="center"/>
              <w:rPr>
                <w:b/>
                <w:bCs/>
                <w:color w:val="auto"/>
                <w:sz w:val="24"/>
                <w:szCs w:val="24"/>
              </w:rPr>
            </w:pPr>
            <w:r w:rsidRPr="00215947">
              <w:rPr>
                <w:b/>
                <w:bCs/>
                <w:color w:val="auto"/>
                <w:sz w:val="24"/>
                <w:szCs w:val="24"/>
              </w:rPr>
              <w:t>Developing</w:t>
            </w:r>
          </w:p>
        </w:tc>
        <w:tc>
          <w:tcPr>
            <w:tcW w:w="3435" w:type="dxa"/>
            <w:tcBorders>
              <w:bottom w:val="single" w:sz="4" w:space="0" w:color="000000" w:themeColor="text1"/>
            </w:tcBorders>
          </w:tcPr>
          <w:p w14:paraId="3A130538" w14:textId="77777777" w:rsidR="00807E9E" w:rsidRPr="00215947" w:rsidRDefault="1ED50B1F" w:rsidP="00215947">
            <w:pPr>
              <w:ind w:left="113" w:right="113"/>
              <w:contextualSpacing w:val="0"/>
              <w:jc w:val="center"/>
              <w:rPr>
                <w:b/>
                <w:bCs/>
                <w:color w:val="auto"/>
                <w:sz w:val="24"/>
                <w:szCs w:val="24"/>
              </w:rPr>
            </w:pPr>
            <w:r w:rsidRPr="00215947">
              <w:rPr>
                <w:b/>
                <w:bCs/>
                <w:color w:val="auto"/>
                <w:sz w:val="24"/>
                <w:szCs w:val="24"/>
              </w:rPr>
              <w:t>Establishing</w:t>
            </w:r>
          </w:p>
        </w:tc>
        <w:tc>
          <w:tcPr>
            <w:tcW w:w="3015" w:type="dxa"/>
            <w:tcBorders>
              <w:bottom w:val="single" w:sz="4" w:space="0" w:color="000000" w:themeColor="text1"/>
            </w:tcBorders>
          </w:tcPr>
          <w:p w14:paraId="68640945" w14:textId="77777777" w:rsidR="00807E9E" w:rsidRPr="00215947" w:rsidRDefault="1ED50B1F" w:rsidP="00215947">
            <w:pPr>
              <w:ind w:left="113" w:right="113"/>
              <w:contextualSpacing w:val="0"/>
              <w:jc w:val="center"/>
              <w:rPr>
                <w:b/>
                <w:bCs/>
                <w:color w:val="auto"/>
                <w:sz w:val="24"/>
                <w:szCs w:val="24"/>
              </w:rPr>
            </w:pPr>
            <w:r w:rsidRPr="00215947">
              <w:rPr>
                <w:b/>
                <w:bCs/>
                <w:color w:val="auto"/>
                <w:sz w:val="24"/>
                <w:szCs w:val="24"/>
              </w:rPr>
              <w:t>Enhancing</w:t>
            </w:r>
          </w:p>
        </w:tc>
      </w:tr>
      <w:tr w:rsidR="006A3FE1" w:rsidRPr="006A3FE1" w14:paraId="3F2AD5CD" w14:textId="77777777" w:rsidTr="00215947">
        <w:trPr>
          <w:trHeight w:val="1120"/>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9C5638" w14:textId="77777777" w:rsidR="00807E9E" w:rsidRPr="006A3FE1" w:rsidRDefault="1ED50B1F" w:rsidP="00215947">
            <w:pPr>
              <w:ind w:left="113" w:right="113"/>
              <w:contextualSpacing w:val="0"/>
              <w:jc w:val="center"/>
              <w:rPr>
                <w:color w:val="auto"/>
                <w:sz w:val="18"/>
                <w:szCs w:val="18"/>
              </w:rPr>
            </w:pPr>
            <w:r w:rsidRPr="00215947">
              <w:rPr>
                <w:b/>
                <w:bCs/>
                <w:color w:val="auto"/>
                <w:sz w:val="24"/>
                <w:szCs w:val="24"/>
              </w:rPr>
              <w:t>Parents</w:t>
            </w:r>
          </w:p>
        </w:tc>
        <w:tc>
          <w:tcPr>
            <w:tcW w:w="2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03CD9B" w14:textId="77777777" w:rsidR="00807E9E" w:rsidRPr="001E11C3" w:rsidRDefault="1ED50B1F" w:rsidP="00215947">
            <w:pPr>
              <w:contextualSpacing w:val="0"/>
              <w:jc w:val="center"/>
              <w:rPr>
                <w:bCs/>
                <w:color w:val="auto"/>
                <w:sz w:val="18"/>
                <w:szCs w:val="18"/>
              </w:rPr>
            </w:pPr>
            <w:r w:rsidRPr="001E11C3">
              <w:rPr>
                <w:bCs/>
                <w:color w:val="auto"/>
                <w:sz w:val="18"/>
                <w:szCs w:val="18"/>
              </w:rPr>
              <w:t>Parents are informed and aware of the school’s ethos and key character values</w:t>
            </w:r>
          </w:p>
        </w:tc>
        <w:tc>
          <w:tcPr>
            <w:tcW w:w="36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BECAF9" w14:textId="77777777" w:rsidR="00807E9E" w:rsidRPr="005610A3" w:rsidRDefault="1ED50B1F" w:rsidP="00215947">
            <w:pPr>
              <w:contextualSpacing w:val="0"/>
              <w:jc w:val="center"/>
              <w:rPr>
                <w:bCs/>
                <w:color w:val="auto"/>
                <w:sz w:val="18"/>
                <w:szCs w:val="18"/>
              </w:rPr>
            </w:pPr>
            <w:r w:rsidRPr="005610A3">
              <w:rPr>
                <w:bCs/>
                <w:color w:val="auto"/>
                <w:sz w:val="18"/>
                <w:szCs w:val="18"/>
              </w:rPr>
              <w:t>Parents encourage their children to embrace the key values and support the school when these are challenged by their children</w:t>
            </w:r>
          </w:p>
        </w:tc>
        <w:tc>
          <w:tcPr>
            <w:tcW w:w="34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3E969D" w14:textId="77777777" w:rsidR="00807E9E" w:rsidRPr="005610A3" w:rsidRDefault="1ED50B1F" w:rsidP="00215947">
            <w:pPr>
              <w:contextualSpacing w:val="0"/>
              <w:jc w:val="center"/>
              <w:rPr>
                <w:b/>
                <w:bCs/>
                <w:color w:val="auto"/>
                <w:sz w:val="18"/>
                <w:szCs w:val="18"/>
              </w:rPr>
            </w:pPr>
            <w:r w:rsidRPr="00CB7259">
              <w:rPr>
                <w:b/>
                <w:bCs/>
                <w:color w:val="FF9900"/>
                <w:sz w:val="18"/>
                <w:szCs w:val="18"/>
              </w:rPr>
              <w:t>Parents support the school by modelling and positively reinforcing the school’s values to their children by discussing different outcomes to possible actions</w:t>
            </w:r>
          </w:p>
        </w:tc>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68FC44" w14:textId="77777777" w:rsidR="00807E9E" w:rsidRPr="006A3FE1" w:rsidRDefault="1ED50B1F" w:rsidP="00215947">
            <w:pPr>
              <w:contextualSpacing w:val="0"/>
              <w:jc w:val="center"/>
              <w:rPr>
                <w:color w:val="auto"/>
                <w:sz w:val="18"/>
                <w:szCs w:val="18"/>
              </w:rPr>
            </w:pPr>
            <w:r w:rsidRPr="1ED50B1F">
              <w:rPr>
                <w:color w:val="auto"/>
                <w:sz w:val="18"/>
                <w:szCs w:val="18"/>
              </w:rPr>
              <w:t>Parents take opportunities to discuss and model the values in context, understanding the concept of good sense, even if this is not always the easiest option</w:t>
            </w:r>
          </w:p>
        </w:tc>
      </w:tr>
    </w:tbl>
    <w:p w14:paraId="698536F5" w14:textId="77777777" w:rsidR="00807E9E" w:rsidRPr="006A3FE1" w:rsidRDefault="00807E9E">
      <w:pPr>
        <w:ind w:right="113"/>
        <w:rPr>
          <w:color w:val="auto"/>
          <w:sz w:val="18"/>
          <w:szCs w:val="18"/>
        </w:rPr>
      </w:pPr>
    </w:p>
    <w:p w14:paraId="54923452" w14:textId="77777777" w:rsidR="00215947" w:rsidRDefault="00215947">
      <w:pPr>
        <w:rPr>
          <w:b/>
          <w:bCs/>
          <w:color w:val="auto"/>
          <w:sz w:val="24"/>
          <w:szCs w:val="24"/>
        </w:rPr>
      </w:pPr>
      <w:r>
        <w:rPr>
          <w:b/>
          <w:bCs/>
          <w:color w:val="auto"/>
          <w:sz w:val="24"/>
          <w:szCs w:val="24"/>
        </w:rPr>
        <w:br w:type="page"/>
      </w:r>
    </w:p>
    <w:p w14:paraId="7BC1BAF2" w14:textId="238F8947" w:rsidR="00807E9E" w:rsidRPr="00215947" w:rsidRDefault="09178365" w:rsidP="09178365">
      <w:pPr>
        <w:rPr>
          <w:b/>
          <w:bCs/>
          <w:color w:val="auto"/>
          <w:sz w:val="24"/>
          <w:szCs w:val="24"/>
        </w:rPr>
      </w:pPr>
      <w:r w:rsidRPr="00215947">
        <w:rPr>
          <w:b/>
          <w:bCs/>
          <w:color w:val="auto"/>
          <w:sz w:val="24"/>
          <w:szCs w:val="24"/>
        </w:rPr>
        <w:lastRenderedPageBreak/>
        <w:t>EVIDENCE</w:t>
      </w:r>
    </w:p>
    <w:p w14:paraId="0CFC32E8" w14:textId="46FE89F3" w:rsidR="09178365" w:rsidRPr="00215947" w:rsidRDefault="09178365" w:rsidP="09178365">
      <w:pPr>
        <w:rPr>
          <w:b/>
          <w:bCs/>
          <w:color w:val="auto"/>
          <w:sz w:val="24"/>
          <w:szCs w:val="24"/>
        </w:rPr>
      </w:pPr>
    </w:p>
    <w:p w14:paraId="3C6E4755" w14:textId="32C502B1" w:rsidR="09178365" w:rsidRDefault="09178365" w:rsidP="09178365">
      <w:pPr>
        <w:pStyle w:val="ListParagraph"/>
        <w:numPr>
          <w:ilvl w:val="0"/>
          <w:numId w:val="2"/>
        </w:numPr>
        <w:rPr>
          <w:color w:val="auto"/>
        </w:rPr>
      </w:pPr>
      <w:r w:rsidRPr="09178365">
        <w:rPr>
          <w:color w:val="auto"/>
        </w:rPr>
        <w:t>Written to parents regarding Education with Character programme</w:t>
      </w:r>
    </w:p>
    <w:p w14:paraId="627BB825" w14:textId="40AA101A" w:rsidR="09178365" w:rsidRDefault="09178365" w:rsidP="09178365">
      <w:pPr>
        <w:pStyle w:val="ListParagraph"/>
        <w:numPr>
          <w:ilvl w:val="0"/>
          <w:numId w:val="2"/>
        </w:numPr>
        <w:rPr>
          <w:color w:val="auto"/>
        </w:rPr>
      </w:pPr>
      <w:r w:rsidRPr="09178365">
        <w:rPr>
          <w:color w:val="auto"/>
        </w:rPr>
        <w:t>Parent presentation in June 2018</w:t>
      </w:r>
    </w:p>
    <w:p w14:paraId="1393A55F" w14:textId="647B562E" w:rsidR="09178365" w:rsidRDefault="09178365" w:rsidP="09178365">
      <w:pPr>
        <w:pStyle w:val="ListParagraph"/>
        <w:numPr>
          <w:ilvl w:val="0"/>
          <w:numId w:val="2"/>
        </w:numPr>
        <w:rPr>
          <w:color w:val="auto"/>
        </w:rPr>
      </w:pPr>
      <w:r w:rsidRPr="09178365">
        <w:rPr>
          <w:color w:val="auto"/>
        </w:rPr>
        <w:t>Website evident</w:t>
      </w:r>
    </w:p>
    <w:p w14:paraId="14ADEA66" w14:textId="4829B5D5" w:rsidR="09178365" w:rsidRDefault="09178365" w:rsidP="09178365">
      <w:pPr>
        <w:pStyle w:val="ListParagraph"/>
        <w:numPr>
          <w:ilvl w:val="0"/>
          <w:numId w:val="2"/>
        </w:numPr>
        <w:rPr>
          <w:color w:val="auto"/>
        </w:rPr>
      </w:pPr>
      <w:r w:rsidRPr="09178365">
        <w:rPr>
          <w:color w:val="auto"/>
        </w:rPr>
        <w:t>Parent info evenings for new Year 7 include values and ethos</w:t>
      </w:r>
    </w:p>
    <w:p w14:paraId="5A306595" w14:textId="31CB9B7E" w:rsidR="09178365" w:rsidRDefault="09178365" w:rsidP="09178365">
      <w:pPr>
        <w:pStyle w:val="ListParagraph"/>
        <w:numPr>
          <w:ilvl w:val="0"/>
          <w:numId w:val="2"/>
        </w:numPr>
        <w:rPr>
          <w:color w:val="auto"/>
        </w:rPr>
      </w:pPr>
      <w:r w:rsidRPr="09178365">
        <w:rPr>
          <w:color w:val="auto"/>
        </w:rPr>
        <w:t>Letterhead paper has vales on it</w:t>
      </w:r>
    </w:p>
    <w:p w14:paraId="6B19084A" w14:textId="19A316AE" w:rsidR="003011D4" w:rsidRDefault="003011D4" w:rsidP="09178365">
      <w:pPr>
        <w:pStyle w:val="ListParagraph"/>
        <w:numPr>
          <w:ilvl w:val="0"/>
          <w:numId w:val="2"/>
        </w:numPr>
        <w:rPr>
          <w:color w:val="auto"/>
        </w:rPr>
      </w:pPr>
      <w:r>
        <w:rPr>
          <w:color w:val="auto"/>
        </w:rPr>
        <w:t>Termly newsletter – ‘Character building’</w:t>
      </w:r>
    </w:p>
    <w:p w14:paraId="20A9D59F" w14:textId="30D29582" w:rsidR="001E11C3" w:rsidRDefault="001E11C3" w:rsidP="09178365">
      <w:pPr>
        <w:pStyle w:val="ListParagraph"/>
        <w:numPr>
          <w:ilvl w:val="0"/>
          <w:numId w:val="2"/>
        </w:numPr>
        <w:rPr>
          <w:color w:val="auto"/>
        </w:rPr>
      </w:pPr>
      <w:r>
        <w:rPr>
          <w:color w:val="auto"/>
        </w:rPr>
        <w:t>Year 7 parents evening – Character session – v positive feedback</w:t>
      </w:r>
    </w:p>
    <w:p w14:paraId="19BE5F4A" w14:textId="70594CFE" w:rsidR="001E11C3" w:rsidRDefault="001E11C3" w:rsidP="09178365">
      <w:pPr>
        <w:pStyle w:val="ListParagraph"/>
        <w:numPr>
          <w:ilvl w:val="0"/>
          <w:numId w:val="2"/>
        </w:numPr>
        <w:rPr>
          <w:color w:val="auto"/>
        </w:rPr>
      </w:pPr>
      <w:r>
        <w:rPr>
          <w:color w:val="auto"/>
        </w:rPr>
        <w:t xml:space="preserve">Reduction in parental complaints this year </w:t>
      </w:r>
    </w:p>
    <w:p w14:paraId="2CEB952D" w14:textId="1F3AD214" w:rsidR="005610A3" w:rsidRDefault="005610A3" w:rsidP="09178365">
      <w:pPr>
        <w:pStyle w:val="ListParagraph"/>
        <w:numPr>
          <w:ilvl w:val="0"/>
          <w:numId w:val="2"/>
        </w:numPr>
        <w:rPr>
          <w:color w:val="auto"/>
        </w:rPr>
      </w:pPr>
      <w:r>
        <w:rPr>
          <w:color w:val="auto"/>
        </w:rPr>
        <w:t>Parental view VERY positive – 90% in all measures</w:t>
      </w:r>
    </w:p>
    <w:p w14:paraId="2E9A1120" w14:textId="452B2CB5" w:rsidR="005610A3" w:rsidRDefault="005610A3" w:rsidP="09178365">
      <w:pPr>
        <w:pStyle w:val="ListParagraph"/>
        <w:numPr>
          <w:ilvl w:val="0"/>
          <w:numId w:val="2"/>
        </w:numPr>
        <w:rPr>
          <w:color w:val="auto"/>
        </w:rPr>
      </w:pPr>
      <w:r>
        <w:rPr>
          <w:color w:val="auto"/>
        </w:rPr>
        <w:t>Parental engagement with ROA very high</w:t>
      </w:r>
    </w:p>
    <w:p w14:paraId="245EE3C3" w14:textId="2382E65F" w:rsidR="006D153D" w:rsidRDefault="006D153D" w:rsidP="09178365">
      <w:pPr>
        <w:pStyle w:val="ListParagraph"/>
        <w:numPr>
          <w:ilvl w:val="0"/>
          <w:numId w:val="2"/>
        </w:numPr>
        <w:rPr>
          <w:color w:val="auto"/>
        </w:rPr>
      </w:pPr>
      <w:r>
        <w:rPr>
          <w:color w:val="auto"/>
        </w:rPr>
        <w:t>Parental ambassadors/Character ambassadors</w:t>
      </w:r>
    </w:p>
    <w:p w14:paraId="29CF4DA2" w14:textId="3D915DC0" w:rsidR="0056125D" w:rsidRPr="00215947" w:rsidRDefault="006D153D" w:rsidP="00215947">
      <w:pPr>
        <w:pStyle w:val="ListParagraph"/>
        <w:numPr>
          <w:ilvl w:val="0"/>
          <w:numId w:val="2"/>
        </w:numPr>
        <w:rPr>
          <w:color w:val="auto"/>
        </w:rPr>
      </w:pPr>
      <w:r>
        <w:rPr>
          <w:color w:val="auto"/>
        </w:rPr>
        <w:t>SRE consultation</w:t>
      </w:r>
      <w:r w:rsidR="00116470">
        <w:rPr>
          <w:color w:val="auto"/>
        </w:rPr>
        <w:t xml:space="preserve"> – Oct 2019</w:t>
      </w:r>
    </w:p>
    <w:p w14:paraId="382C077E" w14:textId="77777777" w:rsidR="00116470" w:rsidRPr="00116470" w:rsidRDefault="00116470" w:rsidP="00116470">
      <w:pPr>
        <w:pStyle w:val="ListParagraph"/>
        <w:rPr>
          <w:color w:val="auto"/>
        </w:rPr>
      </w:pPr>
    </w:p>
    <w:p w14:paraId="5E6F7967" w14:textId="729B5807" w:rsidR="09178365" w:rsidRDefault="09178365" w:rsidP="09178365">
      <w:pPr>
        <w:rPr>
          <w:color w:val="auto"/>
          <w:sz w:val="18"/>
          <w:szCs w:val="18"/>
        </w:rPr>
      </w:pPr>
    </w:p>
    <w:p w14:paraId="04D79DEF" w14:textId="568E8EF9" w:rsidR="09178365" w:rsidRDefault="09178365" w:rsidP="09178365">
      <w:pPr>
        <w:rPr>
          <w:color w:val="auto"/>
          <w:sz w:val="18"/>
          <w:szCs w:val="18"/>
        </w:rPr>
      </w:pPr>
    </w:p>
    <w:p w14:paraId="4EB80F54" w14:textId="513EE1B2" w:rsidR="09178365" w:rsidRDefault="09178365" w:rsidP="09178365">
      <w:pPr>
        <w:rPr>
          <w:color w:val="auto"/>
          <w:sz w:val="18"/>
          <w:szCs w:val="18"/>
        </w:rPr>
      </w:pPr>
    </w:p>
    <w:p w14:paraId="5BB2B982" w14:textId="6430180B" w:rsidR="09178365" w:rsidRDefault="09178365" w:rsidP="09178365">
      <w:pPr>
        <w:rPr>
          <w:color w:val="auto"/>
          <w:sz w:val="18"/>
          <w:szCs w:val="18"/>
        </w:rPr>
      </w:pPr>
    </w:p>
    <w:p w14:paraId="0AF4C061" w14:textId="60001053" w:rsidR="09178365" w:rsidRDefault="09178365" w:rsidP="09178365">
      <w:pPr>
        <w:rPr>
          <w:color w:val="auto"/>
          <w:sz w:val="18"/>
          <w:szCs w:val="18"/>
        </w:rPr>
      </w:pPr>
    </w:p>
    <w:p w14:paraId="6535E8BD" w14:textId="55652D2E" w:rsidR="09178365" w:rsidRDefault="09178365" w:rsidP="09178365">
      <w:pPr>
        <w:rPr>
          <w:color w:val="auto"/>
          <w:sz w:val="18"/>
          <w:szCs w:val="18"/>
        </w:rPr>
      </w:pPr>
    </w:p>
    <w:p w14:paraId="3982F9B2" w14:textId="4DD1FAAE" w:rsidR="09178365" w:rsidRDefault="09178365" w:rsidP="09178365">
      <w:pPr>
        <w:rPr>
          <w:color w:val="auto"/>
          <w:sz w:val="18"/>
          <w:szCs w:val="18"/>
        </w:rPr>
      </w:pPr>
    </w:p>
    <w:p w14:paraId="602ACD3D" w14:textId="3B0EF225" w:rsidR="09178365" w:rsidRDefault="09178365" w:rsidP="09178365">
      <w:pPr>
        <w:rPr>
          <w:color w:val="auto"/>
          <w:sz w:val="18"/>
          <w:szCs w:val="18"/>
        </w:rPr>
      </w:pPr>
    </w:p>
    <w:p w14:paraId="592CB45E" w14:textId="008867D5" w:rsidR="09178365" w:rsidRDefault="09178365" w:rsidP="09178365">
      <w:pPr>
        <w:rPr>
          <w:color w:val="auto"/>
          <w:sz w:val="18"/>
          <w:szCs w:val="18"/>
        </w:rPr>
      </w:pPr>
    </w:p>
    <w:p w14:paraId="1EB057DE" w14:textId="7ACA3AEE" w:rsidR="09178365" w:rsidRDefault="09178365" w:rsidP="09178365">
      <w:pPr>
        <w:rPr>
          <w:color w:val="auto"/>
          <w:sz w:val="18"/>
          <w:szCs w:val="18"/>
        </w:rPr>
      </w:pPr>
    </w:p>
    <w:p w14:paraId="5DB14941" w14:textId="4AF02CE1" w:rsidR="09178365" w:rsidRDefault="09178365" w:rsidP="09178365">
      <w:pPr>
        <w:rPr>
          <w:color w:val="auto"/>
          <w:sz w:val="18"/>
          <w:szCs w:val="18"/>
        </w:rPr>
      </w:pPr>
    </w:p>
    <w:p w14:paraId="181C4B32" w14:textId="29A99A04" w:rsidR="09178365" w:rsidRDefault="09178365" w:rsidP="09178365">
      <w:pPr>
        <w:rPr>
          <w:color w:val="auto"/>
          <w:sz w:val="18"/>
          <w:szCs w:val="18"/>
        </w:rPr>
      </w:pPr>
    </w:p>
    <w:p w14:paraId="64D8A5F1" w14:textId="3FD8DB70" w:rsidR="09178365" w:rsidRDefault="09178365" w:rsidP="09178365">
      <w:pPr>
        <w:rPr>
          <w:color w:val="auto"/>
          <w:sz w:val="18"/>
          <w:szCs w:val="18"/>
        </w:rPr>
      </w:pPr>
    </w:p>
    <w:p w14:paraId="545254C7" w14:textId="526B315C" w:rsidR="09178365" w:rsidRDefault="09178365" w:rsidP="09178365">
      <w:pPr>
        <w:rPr>
          <w:color w:val="auto"/>
          <w:sz w:val="18"/>
          <w:szCs w:val="18"/>
        </w:rPr>
      </w:pPr>
    </w:p>
    <w:p w14:paraId="36D0A89F" w14:textId="35D51CB4" w:rsidR="09178365" w:rsidRDefault="09178365" w:rsidP="09178365">
      <w:pPr>
        <w:rPr>
          <w:color w:val="auto"/>
          <w:sz w:val="18"/>
          <w:szCs w:val="18"/>
        </w:rPr>
      </w:pPr>
    </w:p>
    <w:p w14:paraId="61C988F9" w14:textId="77777777" w:rsidR="006A3FE1" w:rsidRDefault="006A3FE1">
      <w:pPr>
        <w:rPr>
          <w:color w:val="auto"/>
          <w:sz w:val="18"/>
          <w:szCs w:val="18"/>
        </w:rPr>
      </w:pPr>
    </w:p>
    <w:p w14:paraId="29283A8E" w14:textId="18953B4B" w:rsidR="59AD19A3" w:rsidRDefault="59AD19A3" w:rsidP="59AD19A3">
      <w:pPr>
        <w:rPr>
          <w:rFonts w:eastAsia="Times New Roman"/>
          <w:b/>
          <w:bCs/>
          <w:sz w:val="20"/>
          <w:szCs w:val="20"/>
        </w:rPr>
      </w:pPr>
    </w:p>
    <w:p w14:paraId="523176F4" w14:textId="77777777" w:rsidR="00215947" w:rsidRDefault="00215947">
      <w:pPr>
        <w:rPr>
          <w:b/>
          <w:bCs/>
          <w:color w:val="auto"/>
          <w:sz w:val="24"/>
          <w:szCs w:val="24"/>
        </w:rPr>
      </w:pPr>
      <w:r>
        <w:rPr>
          <w:b/>
          <w:bCs/>
          <w:color w:val="auto"/>
          <w:sz w:val="24"/>
          <w:szCs w:val="24"/>
        </w:rPr>
        <w:br w:type="page"/>
      </w:r>
    </w:p>
    <w:p w14:paraId="16C1992C" w14:textId="77777777" w:rsidR="008C505B" w:rsidRPr="00215947" w:rsidRDefault="008C505B" w:rsidP="008C505B">
      <w:pPr>
        <w:rPr>
          <w:b/>
          <w:bCs/>
          <w:color w:val="auto"/>
          <w:sz w:val="24"/>
          <w:szCs w:val="24"/>
        </w:rPr>
      </w:pPr>
      <w:r w:rsidRPr="00215947">
        <w:rPr>
          <w:b/>
          <w:bCs/>
          <w:color w:val="auto"/>
          <w:sz w:val="24"/>
          <w:szCs w:val="24"/>
        </w:rPr>
        <w:lastRenderedPageBreak/>
        <w:t>ACTION PLAN to move area forward:</w:t>
      </w:r>
    </w:p>
    <w:p w14:paraId="3B22BB7D" w14:textId="77777777" w:rsidR="00E673E4" w:rsidRPr="00E673E4" w:rsidRDefault="00E673E4" w:rsidP="00E673E4">
      <w:pPr>
        <w:spacing w:after="240"/>
        <w:rPr>
          <w:rFonts w:ascii="Times New Roman" w:eastAsia="Times New Roman" w:hAnsi="Times New Roman" w:cs="Times New Roman"/>
          <w:color w:val="auto"/>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834"/>
        <w:gridCol w:w="12036"/>
        <w:gridCol w:w="1154"/>
        <w:gridCol w:w="1354"/>
      </w:tblGrid>
      <w:tr w:rsidR="00E673E4" w:rsidRPr="00E673E4" w14:paraId="5F9F99A4" w14:textId="77777777" w:rsidTr="00CF2E98">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AD43271" w14:textId="77777777" w:rsidR="00E673E4" w:rsidRPr="00E673E4" w:rsidRDefault="1ED50B1F" w:rsidP="1ED50B1F">
            <w:pPr>
              <w:rPr>
                <w:rFonts w:ascii="Times New Roman" w:eastAsia="Times New Roman" w:hAnsi="Times New Roman" w:cs="Times New Roman"/>
                <w:color w:val="auto"/>
                <w:sz w:val="24"/>
                <w:szCs w:val="24"/>
              </w:rPr>
            </w:pPr>
            <w:r w:rsidRPr="1ED50B1F">
              <w:rPr>
                <w:rFonts w:eastAsia="Times New Roman"/>
                <w:b/>
                <w:bCs/>
                <w:sz w:val="20"/>
                <w:szCs w:val="20"/>
              </w:rPr>
              <w:t>AREA</w:t>
            </w:r>
          </w:p>
        </w:tc>
        <w:tc>
          <w:tcPr>
            <w:tcW w:w="120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8C45229" w14:textId="77777777" w:rsidR="00E673E4" w:rsidRPr="00E673E4" w:rsidRDefault="1ED50B1F" w:rsidP="1ED50B1F">
            <w:pPr>
              <w:rPr>
                <w:rFonts w:ascii="Times New Roman" w:eastAsia="Times New Roman" w:hAnsi="Times New Roman" w:cs="Times New Roman"/>
                <w:color w:val="auto"/>
                <w:sz w:val="24"/>
                <w:szCs w:val="24"/>
              </w:rPr>
            </w:pPr>
            <w:r w:rsidRPr="1ED50B1F">
              <w:rPr>
                <w:rFonts w:eastAsia="Times New Roman"/>
                <w:b/>
                <w:bCs/>
                <w:sz w:val="20"/>
                <w:szCs w:val="20"/>
              </w:rPr>
              <w:t>TASK</w:t>
            </w:r>
          </w:p>
        </w:tc>
        <w:tc>
          <w:tcPr>
            <w:tcW w:w="115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1DA7CF0" w14:textId="77777777" w:rsidR="00E673E4" w:rsidRPr="00E673E4" w:rsidRDefault="1ED50B1F" w:rsidP="1ED50B1F">
            <w:pPr>
              <w:rPr>
                <w:rFonts w:ascii="Times New Roman" w:eastAsia="Times New Roman" w:hAnsi="Times New Roman" w:cs="Times New Roman"/>
                <w:color w:val="auto"/>
                <w:sz w:val="24"/>
                <w:szCs w:val="24"/>
              </w:rPr>
            </w:pPr>
            <w:r w:rsidRPr="1ED50B1F">
              <w:rPr>
                <w:rFonts w:eastAsia="Times New Roman"/>
                <w:b/>
                <w:bCs/>
                <w:sz w:val="20"/>
                <w:szCs w:val="20"/>
              </w:rPr>
              <w:t>LEADING</w:t>
            </w:r>
          </w:p>
        </w:tc>
        <w:tc>
          <w:tcPr>
            <w:tcW w:w="135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BCBBB78" w14:textId="77777777" w:rsidR="00E673E4" w:rsidRPr="00E673E4" w:rsidRDefault="1ED50B1F" w:rsidP="1ED50B1F">
            <w:pPr>
              <w:rPr>
                <w:rFonts w:ascii="Times New Roman" w:eastAsia="Times New Roman" w:hAnsi="Times New Roman" w:cs="Times New Roman"/>
                <w:color w:val="auto"/>
                <w:sz w:val="24"/>
                <w:szCs w:val="24"/>
              </w:rPr>
            </w:pPr>
            <w:r w:rsidRPr="1ED50B1F">
              <w:rPr>
                <w:rFonts w:eastAsia="Times New Roman"/>
                <w:b/>
                <w:bCs/>
                <w:sz w:val="20"/>
                <w:szCs w:val="20"/>
              </w:rPr>
              <w:t>DEADLINE</w:t>
            </w:r>
          </w:p>
        </w:tc>
      </w:tr>
      <w:tr w:rsidR="00CF2E98" w:rsidRPr="00E673E4" w14:paraId="7FC551F6" w14:textId="77777777" w:rsidTr="00BD2E55">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B050"/>
            <w:tcMar>
              <w:top w:w="100" w:type="dxa"/>
              <w:left w:w="100" w:type="dxa"/>
              <w:bottom w:w="100" w:type="dxa"/>
              <w:right w:w="100" w:type="dxa"/>
            </w:tcMar>
          </w:tcPr>
          <w:p w14:paraId="4AA9F0CF" w14:textId="7A1E8107" w:rsidR="00CF2E98" w:rsidRPr="1ED50B1F" w:rsidRDefault="00CF2E98" w:rsidP="00CF2E98">
            <w:pPr>
              <w:rPr>
                <w:rFonts w:eastAsia="Times New Roman"/>
                <w:b/>
                <w:bCs/>
                <w:sz w:val="20"/>
                <w:szCs w:val="20"/>
              </w:rPr>
            </w:pPr>
            <w:r w:rsidRPr="1ED50B1F">
              <w:rPr>
                <w:rFonts w:eastAsia="Times New Roman"/>
                <w:b/>
                <w:bCs/>
                <w:sz w:val="20"/>
                <w:szCs w:val="20"/>
              </w:rPr>
              <w:t>Parents</w:t>
            </w:r>
          </w:p>
        </w:tc>
        <w:tc>
          <w:tcPr>
            <w:tcW w:w="1203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B050"/>
            <w:tcMar>
              <w:top w:w="100" w:type="dxa"/>
              <w:left w:w="100" w:type="dxa"/>
              <w:bottom w:w="100" w:type="dxa"/>
              <w:right w:w="100" w:type="dxa"/>
            </w:tcMar>
          </w:tcPr>
          <w:p w14:paraId="74881913" w14:textId="7F48DAD5" w:rsidR="00CF2E98" w:rsidRPr="1ED50B1F" w:rsidRDefault="00CF2E98" w:rsidP="00CF2E98">
            <w:pPr>
              <w:rPr>
                <w:rFonts w:eastAsia="Times New Roman"/>
                <w:sz w:val="20"/>
                <w:szCs w:val="20"/>
              </w:rPr>
            </w:pPr>
            <w:r w:rsidRPr="1ED50B1F">
              <w:rPr>
                <w:rFonts w:eastAsia="Times New Roman"/>
                <w:sz w:val="20"/>
                <w:szCs w:val="20"/>
              </w:rPr>
              <w:t>Termly newsletter to highlight what is happening in school regarding Character</w:t>
            </w:r>
          </w:p>
        </w:tc>
        <w:tc>
          <w:tcPr>
            <w:tcW w:w="115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B050"/>
            <w:tcMar>
              <w:top w:w="100" w:type="dxa"/>
              <w:left w:w="100" w:type="dxa"/>
              <w:bottom w:w="100" w:type="dxa"/>
              <w:right w:w="100" w:type="dxa"/>
            </w:tcMar>
          </w:tcPr>
          <w:p w14:paraId="2436F2FA" w14:textId="50724507" w:rsidR="00CF2E98" w:rsidRPr="1ED50B1F" w:rsidRDefault="00CF2E98" w:rsidP="00CF2E98">
            <w:pPr>
              <w:rPr>
                <w:rFonts w:eastAsia="Times New Roman"/>
                <w:b/>
                <w:bCs/>
                <w:sz w:val="20"/>
                <w:szCs w:val="20"/>
              </w:rPr>
            </w:pPr>
            <w:r w:rsidRPr="1ED50B1F">
              <w:rPr>
                <w:rFonts w:eastAsia="Times New Roman"/>
                <w:b/>
                <w:bCs/>
                <w:sz w:val="20"/>
                <w:szCs w:val="20"/>
              </w:rPr>
              <w:t>C</w:t>
            </w:r>
            <w:r w:rsidR="002D15E9">
              <w:rPr>
                <w:rFonts w:eastAsia="Times New Roman"/>
                <w:b/>
                <w:bCs/>
                <w:sz w:val="20"/>
                <w:szCs w:val="20"/>
              </w:rPr>
              <w:t>AN</w:t>
            </w:r>
          </w:p>
        </w:tc>
        <w:tc>
          <w:tcPr>
            <w:tcW w:w="135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B050"/>
            <w:tcMar>
              <w:top w:w="100" w:type="dxa"/>
              <w:left w:w="100" w:type="dxa"/>
              <w:bottom w:w="100" w:type="dxa"/>
              <w:right w:w="100" w:type="dxa"/>
            </w:tcMar>
          </w:tcPr>
          <w:p w14:paraId="6B142B12" w14:textId="026AC6AD" w:rsidR="00CF2E98" w:rsidRPr="1ED50B1F" w:rsidRDefault="00CF2E98" w:rsidP="00CF2E98">
            <w:pPr>
              <w:rPr>
                <w:rFonts w:eastAsia="Times New Roman"/>
                <w:b/>
                <w:bCs/>
                <w:sz w:val="20"/>
                <w:szCs w:val="20"/>
              </w:rPr>
            </w:pPr>
            <w:r>
              <w:rPr>
                <w:rFonts w:eastAsia="Times New Roman"/>
                <w:b/>
                <w:bCs/>
                <w:sz w:val="20"/>
                <w:szCs w:val="20"/>
              </w:rPr>
              <w:t>Ongoing</w:t>
            </w:r>
          </w:p>
        </w:tc>
      </w:tr>
      <w:tr w:rsidR="00CF2E98" w:rsidRPr="00E673E4" w14:paraId="3B264844" w14:textId="77777777" w:rsidTr="00CF2E98">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Mar>
              <w:top w:w="100" w:type="dxa"/>
              <w:left w:w="100" w:type="dxa"/>
              <w:bottom w:w="100" w:type="dxa"/>
              <w:right w:w="100" w:type="dxa"/>
            </w:tcMar>
            <w:hideMark/>
          </w:tcPr>
          <w:p w14:paraId="1036F5A3" w14:textId="77777777" w:rsidR="00CF2E98" w:rsidRPr="00E673E4" w:rsidRDefault="00CF2E98" w:rsidP="00CF2E98">
            <w:pPr>
              <w:rPr>
                <w:rFonts w:ascii="Times New Roman" w:eastAsia="Times New Roman" w:hAnsi="Times New Roman" w:cs="Times New Roman"/>
                <w:color w:val="auto"/>
                <w:sz w:val="24"/>
                <w:szCs w:val="24"/>
              </w:rPr>
            </w:pPr>
            <w:r w:rsidRPr="1ED50B1F">
              <w:rPr>
                <w:rFonts w:eastAsia="Times New Roman"/>
                <w:b/>
                <w:bCs/>
                <w:sz w:val="20"/>
                <w:szCs w:val="20"/>
              </w:rPr>
              <w:t>Parents</w:t>
            </w:r>
          </w:p>
        </w:tc>
        <w:tc>
          <w:tcPr>
            <w:tcW w:w="1203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Mar>
              <w:top w:w="100" w:type="dxa"/>
              <w:left w:w="100" w:type="dxa"/>
              <w:bottom w:w="100" w:type="dxa"/>
              <w:right w:w="100" w:type="dxa"/>
            </w:tcMar>
            <w:hideMark/>
          </w:tcPr>
          <w:p w14:paraId="5696728A" w14:textId="6331728E" w:rsidR="00CF2E98" w:rsidRPr="00392A47" w:rsidRDefault="00CF2E98" w:rsidP="00CF2E98">
            <w:pPr>
              <w:rPr>
                <w:rFonts w:eastAsia="Times New Roman"/>
                <w:sz w:val="20"/>
                <w:szCs w:val="20"/>
              </w:rPr>
            </w:pPr>
            <w:r w:rsidRPr="1ED50B1F">
              <w:rPr>
                <w:rFonts w:eastAsia="Times New Roman"/>
                <w:sz w:val="20"/>
                <w:szCs w:val="20"/>
              </w:rPr>
              <w:t>Info on Character development is shared through website, Twitter, Facebook etc…</w:t>
            </w:r>
          </w:p>
        </w:tc>
        <w:tc>
          <w:tcPr>
            <w:tcW w:w="115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Mar>
              <w:top w:w="100" w:type="dxa"/>
              <w:left w:w="100" w:type="dxa"/>
              <w:bottom w:w="100" w:type="dxa"/>
              <w:right w:w="100" w:type="dxa"/>
            </w:tcMar>
            <w:hideMark/>
          </w:tcPr>
          <w:p w14:paraId="46B05709" w14:textId="6E2C6483" w:rsidR="00CF2E98" w:rsidRPr="00E673E4" w:rsidRDefault="008C271E" w:rsidP="00CF2E98">
            <w:pPr>
              <w:rPr>
                <w:rFonts w:ascii="Times New Roman" w:eastAsia="Times New Roman" w:hAnsi="Times New Roman" w:cs="Times New Roman"/>
                <w:color w:val="auto"/>
                <w:sz w:val="24"/>
                <w:szCs w:val="24"/>
              </w:rPr>
            </w:pPr>
            <w:r>
              <w:rPr>
                <w:rFonts w:eastAsia="Times New Roman"/>
                <w:b/>
                <w:bCs/>
                <w:sz w:val="20"/>
                <w:szCs w:val="20"/>
              </w:rPr>
              <w:t>CAN</w:t>
            </w:r>
          </w:p>
        </w:tc>
        <w:tc>
          <w:tcPr>
            <w:tcW w:w="135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Mar>
              <w:top w:w="100" w:type="dxa"/>
              <w:left w:w="100" w:type="dxa"/>
              <w:bottom w:w="100" w:type="dxa"/>
              <w:right w:w="100" w:type="dxa"/>
            </w:tcMar>
            <w:hideMark/>
          </w:tcPr>
          <w:p w14:paraId="686F4C46" w14:textId="5096F6A1" w:rsidR="00CF2E98" w:rsidRPr="00E673E4" w:rsidRDefault="008C271E" w:rsidP="00CF2E98">
            <w:pPr>
              <w:rPr>
                <w:rFonts w:ascii="Times New Roman" w:eastAsia="Times New Roman" w:hAnsi="Times New Roman" w:cs="Times New Roman"/>
                <w:color w:val="auto"/>
                <w:sz w:val="24"/>
                <w:szCs w:val="24"/>
              </w:rPr>
            </w:pPr>
            <w:r>
              <w:rPr>
                <w:rFonts w:eastAsia="Times New Roman"/>
                <w:b/>
                <w:bCs/>
                <w:sz w:val="20"/>
                <w:szCs w:val="20"/>
              </w:rPr>
              <w:t>July 2021</w:t>
            </w:r>
          </w:p>
        </w:tc>
      </w:tr>
      <w:tr w:rsidR="00CF2E98" w:rsidRPr="00E673E4" w14:paraId="5115B7ED" w14:textId="77777777" w:rsidTr="00CF2E98">
        <w:trPr>
          <w:trHeight w:val="148"/>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Mar>
              <w:top w:w="100" w:type="dxa"/>
              <w:left w:w="100" w:type="dxa"/>
              <w:bottom w:w="100" w:type="dxa"/>
              <w:right w:w="100" w:type="dxa"/>
            </w:tcMar>
          </w:tcPr>
          <w:p w14:paraId="0D96DBE0" w14:textId="77777777" w:rsidR="00CF2E98" w:rsidRDefault="00CF2E98" w:rsidP="00CF2E98">
            <w:pPr>
              <w:rPr>
                <w:rFonts w:eastAsia="Times New Roman"/>
                <w:b/>
                <w:bCs/>
                <w:sz w:val="20"/>
                <w:szCs w:val="20"/>
              </w:rPr>
            </w:pPr>
            <w:r w:rsidRPr="1ED50B1F">
              <w:rPr>
                <w:rFonts w:eastAsia="Times New Roman"/>
                <w:b/>
                <w:bCs/>
                <w:sz w:val="20"/>
                <w:szCs w:val="20"/>
              </w:rPr>
              <w:t>Parents</w:t>
            </w:r>
          </w:p>
        </w:tc>
        <w:tc>
          <w:tcPr>
            <w:tcW w:w="1203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Mar>
              <w:top w:w="100" w:type="dxa"/>
              <w:left w:w="100" w:type="dxa"/>
              <w:bottom w:w="100" w:type="dxa"/>
              <w:right w:w="100" w:type="dxa"/>
            </w:tcMar>
          </w:tcPr>
          <w:p w14:paraId="1B3A338D" w14:textId="77777777" w:rsidR="00CF2E98" w:rsidRDefault="00CF2E98" w:rsidP="00CF2E98">
            <w:pPr>
              <w:rPr>
                <w:rFonts w:eastAsia="Times New Roman"/>
                <w:sz w:val="20"/>
                <w:szCs w:val="20"/>
              </w:rPr>
            </w:pPr>
            <w:r w:rsidRPr="1ED50B1F">
              <w:rPr>
                <w:rFonts w:eastAsia="Times New Roman"/>
                <w:sz w:val="20"/>
                <w:szCs w:val="20"/>
              </w:rPr>
              <w:t xml:space="preserve">Parent workshops on Character </w:t>
            </w:r>
            <w:r>
              <w:rPr>
                <w:rFonts w:eastAsia="Times New Roman"/>
                <w:sz w:val="20"/>
                <w:szCs w:val="20"/>
              </w:rPr>
              <w:t>every term – SRE/</w:t>
            </w:r>
            <w:proofErr w:type="spellStart"/>
            <w:r>
              <w:rPr>
                <w:rFonts w:eastAsia="Times New Roman"/>
                <w:sz w:val="20"/>
                <w:szCs w:val="20"/>
              </w:rPr>
              <w:t>Anti-bullying</w:t>
            </w:r>
            <w:proofErr w:type="spellEnd"/>
            <w:r>
              <w:rPr>
                <w:rFonts w:eastAsia="Times New Roman"/>
                <w:sz w:val="20"/>
                <w:szCs w:val="20"/>
              </w:rPr>
              <w:t xml:space="preserve">/Summer Fair </w:t>
            </w:r>
          </w:p>
          <w:p w14:paraId="4B6C3712" w14:textId="49C845F8" w:rsidR="008C271E" w:rsidRPr="008C271E" w:rsidRDefault="008C271E" w:rsidP="008C271E">
            <w:pPr>
              <w:pStyle w:val="ListParagraph"/>
              <w:numPr>
                <w:ilvl w:val="0"/>
                <w:numId w:val="35"/>
              </w:numPr>
              <w:rPr>
                <w:rFonts w:eastAsia="Times New Roman"/>
                <w:sz w:val="20"/>
                <w:szCs w:val="20"/>
              </w:rPr>
            </w:pPr>
            <w:r>
              <w:rPr>
                <w:rFonts w:eastAsia="Times New Roman"/>
                <w:sz w:val="20"/>
                <w:szCs w:val="20"/>
              </w:rPr>
              <w:t>June 2021 – Summer fair</w:t>
            </w:r>
            <w:r w:rsidR="00361C74">
              <w:rPr>
                <w:rFonts w:eastAsia="Times New Roman"/>
                <w:sz w:val="20"/>
                <w:szCs w:val="20"/>
              </w:rPr>
              <w:t xml:space="preserve"> and volunteering in the community</w:t>
            </w:r>
          </w:p>
        </w:tc>
        <w:tc>
          <w:tcPr>
            <w:tcW w:w="115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Mar>
              <w:top w:w="100" w:type="dxa"/>
              <w:left w:w="100" w:type="dxa"/>
              <w:bottom w:w="100" w:type="dxa"/>
              <w:right w:w="100" w:type="dxa"/>
            </w:tcMar>
          </w:tcPr>
          <w:p w14:paraId="5875BC0A" w14:textId="1A742A48" w:rsidR="00CF2E98" w:rsidRDefault="008C271E" w:rsidP="00CF2E98">
            <w:pPr>
              <w:rPr>
                <w:rFonts w:eastAsia="Times New Roman"/>
                <w:b/>
                <w:bCs/>
                <w:sz w:val="20"/>
                <w:szCs w:val="20"/>
              </w:rPr>
            </w:pPr>
            <w:r>
              <w:rPr>
                <w:rFonts w:eastAsia="Times New Roman"/>
                <w:b/>
                <w:bCs/>
                <w:sz w:val="20"/>
                <w:szCs w:val="20"/>
              </w:rPr>
              <w:t>CAN</w:t>
            </w:r>
          </w:p>
        </w:tc>
        <w:tc>
          <w:tcPr>
            <w:tcW w:w="135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Mar>
              <w:top w:w="100" w:type="dxa"/>
              <w:left w:w="100" w:type="dxa"/>
              <w:bottom w:w="100" w:type="dxa"/>
              <w:right w:w="100" w:type="dxa"/>
            </w:tcMar>
          </w:tcPr>
          <w:p w14:paraId="5CFCDC8A" w14:textId="329B4677" w:rsidR="00CF2E98" w:rsidRDefault="008C271E" w:rsidP="00CF2E98">
            <w:pPr>
              <w:rPr>
                <w:rFonts w:eastAsia="Times New Roman"/>
                <w:b/>
                <w:bCs/>
                <w:sz w:val="20"/>
                <w:szCs w:val="20"/>
              </w:rPr>
            </w:pPr>
            <w:r>
              <w:rPr>
                <w:rFonts w:eastAsia="Times New Roman"/>
                <w:b/>
                <w:bCs/>
                <w:sz w:val="20"/>
                <w:szCs w:val="20"/>
              </w:rPr>
              <w:t>July 2021</w:t>
            </w:r>
          </w:p>
        </w:tc>
      </w:tr>
      <w:tr w:rsidR="002D15E9" w:rsidRPr="00E673E4" w14:paraId="6BE68ABA" w14:textId="77777777" w:rsidTr="00CF2E98">
        <w:trPr>
          <w:trHeight w:val="148"/>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Mar>
              <w:top w:w="100" w:type="dxa"/>
              <w:left w:w="100" w:type="dxa"/>
              <w:bottom w:w="100" w:type="dxa"/>
              <w:right w:w="100" w:type="dxa"/>
            </w:tcMar>
          </w:tcPr>
          <w:p w14:paraId="63DF5909" w14:textId="620D2B01" w:rsidR="002D15E9" w:rsidRPr="1ED50B1F" w:rsidRDefault="002D15E9" w:rsidP="00CF2E98">
            <w:pPr>
              <w:rPr>
                <w:rFonts w:eastAsia="Times New Roman"/>
                <w:b/>
                <w:bCs/>
                <w:sz w:val="20"/>
                <w:szCs w:val="20"/>
              </w:rPr>
            </w:pPr>
            <w:r>
              <w:rPr>
                <w:rFonts w:eastAsia="Times New Roman"/>
                <w:b/>
                <w:bCs/>
                <w:sz w:val="20"/>
                <w:szCs w:val="20"/>
              </w:rPr>
              <w:t>Parents</w:t>
            </w:r>
          </w:p>
        </w:tc>
        <w:tc>
          <w:tcPr>
            <w:tcW w:w="1203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Mar>
              <w:top w:w="100" w:type="dxa"/>
              <w:left w:w="100" w:type="dxa"/>
              <w:bottom w:w="100" w:type="dxa"/>
              <w:right w:w="100" w:type="dxa"/>
            </w:tcMar>
          </w:tcPr>
          <w:p w14:paraId="0A67A81B" w14:textId="33451F1F" w:rsidR="002D15E9" w:rsidRPr="1ED50B1F" w:rsidRDefault="002D15E9" w:rsidP="00CF2E98">
            <w:pPr>
              <w:rPr>
                <w:rFonts w:eastAsia="Times New Roman"/>
                <w:sz w:val="20"/>
                <w:szCs w:val="20"/>
              </w:rPr>
            </w:pPr>
            <w:r>
              <w:rPr>
                <w:rFonts w:eastAsia="Times New Roman"/>
                <w:sz w:val="20"/>
                <w:szCs w:val="20"/>
              </w:rPr>
              <w:t xml:space="preserve">Parental survey regarding D&amp;I – linked to Respect and Tolerance virtues – analysis of data and next steps </w:t>
            </w:r>
          </w:p>
        </w:tc>
        <w:tc>
          <w:tcPr>
            <w:tcW w:w="115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Mar>
              <w:top w:w="100" w:type="dxa"/>
              <w:left w:w="100" w:type="dxa"/>
              <w:bottom w:w="100" w:type="dxa"/>
              <w:right w:w="100" w:type="dxa"/>
            </w:tcMar>
          </w:tcPr>
          <w:p w14:paraId="45A8D49F" w14:textId="0542C3BF" w:rsidR="002D15E9" w:rsidRDefault="002D15E9" w:rsidP="00CF2E98">
            <w:pPr>
              <w:rPr>
                <w:rFonts w:eastAsia="Times New Roman"/>
                <w:b/>
                <w:bCs/>
                <w:sz w:val="20"/>
                <w:szCs w:val="20"/>
              </w:rPr>
            </w:pPr>
            <w:r>
              <w:rPr>
                <w:rFonts w:eastAsia="Times New Roman"/>
                <w:b/>
                <w:bCs/>
                <w:sz w:val="20"/>
                <w:szCs w:val="20"/>
              </w:rPr>
              <w:t>CAN</w:t>
            </w:r>
          </w:p>
        </w:tc>
        <w:tc>
          <w:tcPr>
            <w:tcW w:w="135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Mar>
              <w:top w:w="100" w:type="dxa"/>
              <w:left w:w="100" w:type="dxa"/>
              <w:bottom w:w="100" w:type="dxa"/>
              <w:right w:w="100" w:type="dxa"/>
            </w:tcMar>
          </w:tcPr>
          <w:p w14:paraId="78F1B62B" w14:textId="2C626198" w:rsidR="002D15E9" w:rsidRDefault="002D15E9" w:rsidP="00CF2E98">
            <w:pPr>
              <w:rPr>
                <w:rFonts w:eastAsia="Times New Roman"/>
                <w:b/>
                <w:bCs/>
                <w:sz w:val="20"/>
                <w:szCs w:val="20"/>
              </w:rPr>
            </w:pPr>
            <w:r>
              <w:rPr>
                <w:rFonts w:eastAsia="Times New Roman"/>
                <w:b/>
                <w:bCs/>
                <w:sz w:val="20"/>
                <w:szCs w:val="20"/>
              </w:rPr>
              <w:t>July 2021</w:t>
            </w:r>
          </w:p>
        </w:tc>
      </w:tr>
    </w:tbl>
    <w:p w14:paraId="17B246DD" w14:textId="77777777" w:rsidR="006A3FE1" w:rsidRDefault="006A3FE1">
      <w:pPr>
        <w:rPr>
          <w:color w:val="auto"/>
          <w:sz w:val="18"/>
          <w:szCs w:val="18"/>
        </w:rPr>
      </w:pPr>
    </w:p>
    <w:p w14:paraId="6BF89DA3" w14:textId="77777777" w:rsidR="006A3FE1" w:rsidRDefault="006A3FE1">
      <w:pPr>
        <w:rPr>
          <w:color w:val="auto"/>
          <w:sz w:val="18"/>
          <w:szCs w:val="18"/>
        </w:rPr>
      </w:pPr>
    </w:p>
    <w:p w14:paraId="5C3E0E74" w14:textId="77777777" w:rsidR="006A3FE1" w:rsidRDefault="006A3FE1">
      <w:pPr>
        <w:rPr>
          <w:color w:val="auto"/>
          <w:sz w:val="18"/>
          <w:szCs w:val="18"/>
        </w:rPr>
      </w:pPr>
    </w:p>
    <w:p w14:paraId="66A1FAB9" w14:textId="77777777" w:rsidR="006A3FE1" w:rsidRDefault="006A3FE1">
      <w:pPr>
        <w:rPr>
          <w:color w:val="auto"/>
          <w:sz w:val="18"/>
          <w:szCs w:val="18"/>
        </w:rPr>
      </w:pPr>
    </w:p>
    <w:p w14:paraId="76BB753C" w14:textId="77777777" w:rsidR="006A3FE1" w:rsidRDefault="006A3FE1">
      <w:pPr>
        <w:rPr>
          <w:color w:val="auto"/>
          <w:sz w:val="18"/>
          <w:szCs w:val="18"/>
        </w:rPr>
      </w:pPr>
    </w:p>
    <w:p w14:paraId="513DA1E0" w14:textId="77777777" w:rsidR="006A3FE1" w:rsidRDefault="006A3FE1">
      <w:pPr>
        <w:rPr>
          <w:color w:val="auto"/>
          <w:sz w:val="18"/>
          <w:szCs w:val="18"/>
        </w:rPr>
      </w:pPr>
    </w:p>
    <w:p w14:paraId="75CAC6F5" w14:textId="77777777" w:rsidR="006A3FE1" w:rsidRDefault="006A3FE1">
      <w:pPr>
        <w:rPr>
          <w:color w:val="auto"/>
          <w:sz w:val="18"/>
          <w:szCs w:val="18"/>
        </w:rPr>
      </w:pPr>
    </w:p>
    <w:p w14:paraId="66060428" w14:textId="77777777" w:rsidR="00E673E4" w:rsidRDefault="00E673E4">
      <w:pPr>
        <w:rPr>
          <w:color w:val="auto"/>
          <w:sz w:val="18"/>
          <w:szCs w:val="18"/>
        </w:rPr>
      </w:pPr>
    </w:p>
    <w:p w14:paraId="1D0656FE" w14:textId="77777777" w:rsidR="00E673E4" w:rsidRDefault="00E673E4">
      <w:pPr>
        <w:rPr>
          <w:color w:val="auto"/>
          <w:sz w:val="18"/>
          <w:szCs w:val="18"/>
        </w:rPr>
      </w:pPr>
    </w:p>
    <w:p w14:paraId="7B37605A" w14:textId="77777777" w:rsidR="00E673E4" w:rsidRDefault="00E673E4">
      <w:pPr>
        <w:rPr>
          <w:color w:val="auto"/>
          <w:sz w:val="18"/>
          <w:szCs w:val="18"/>
        </w:rPr>
      </w:pPr>
    </w:p>
    <w:p w14:paraId="394798F2" w14:textId="77777777" w:rsidR="00E673E4" w:rsidRDefault="00E673E4">
      <w:pPr>
        <w:rPr>
          <w:color w:val="auto"/>
          <w:sz w:val="18"/>
          <w:szCs w:val="18"/>
        </w:rPr>
      </w:pPr>
    </w:p>
    <w:p w14:paraId="3889A505" w14:textId="77777777" w:rsidR="00E673E4" w:rsidRDefault="00E673E4" w:rsidP="09178365">
      <w:pPr>
        <w:rPr>
          <w:color w:val="auto"/>
          <w:sz w:val="18"/>
          <w:szCs w:val="18"/>
        </w:rPr>
      </w:pPr>
    </w:p>
    <w:p w14:paraId="21D1FA17" w14:textId="3F6E4C51" w:rsidR="09178365" w:rsidRDefault="09178365" w:rsidP="09178365">
      <w:pPr>
        <w:rPr>
          <w:color w:val="auto"/>
          <w:sz w:val="18"/>
          <w:szCs w:val="18"/>
        </w:rPr>
      </w:pPr>
    </w:p>
    <w:p w14:paraId="46A4038C" w14:textId="0C6A8993" w:rsidR="09178365" w:rsidRDefault="09178365" w:rsidP="09178365">
      <w:pPr>
        <w:rPr>
          <w:color w:val="auto"/>
          <w:sz w:val="18"/>
          <w:szCs w:val="18"/>
        </w:rPr>
      </w:pPr>
    </w:p>
    <w:p w14:paraId="6576441B" w14:textId="5AD8ECC2" w:rsidR="09178365" w:rsidRDefault="09178365" w:rsidP="09178365">
      <w:pPr>
        <w:rPr>
          <w:color w:val="auto"/>
          <w:sz w:val="18"/>
          <w:szCs w:val="18"/>
        </w:rPr>
      </w:pPr>
    </w:p>
    <w:p w14:paraId="0E3D134D" w14:textId="20676C82" w:rsidR="09178365" w:rsidRDefault="09178365" w:rsidP="09178365">
      <w:pPr>
        <w:rPr>
          <w:color w:val="auto"/>
          <w:sz w:val="18"/>
          <w:szCs w:val="18"/>
        </w:rPr>
      </w:pPr>
    </w:p>
    <w:p w14:paraId="6095EA7A" w14:textId="7C6DBF60" w:rsidR="09178365" w:rsidRDefault="09178365" w:rsidP="09178365">
      <w:pPr>
        <w:rPr>
          <w:color w:val="auto"/>
          <w:sz w:val="18"/>
          <w:szCs w:val="18"/>
        </w:rPr>
      </w:pPr>
    </w:p>
    <w:p w14:paraId="1C2ED9EA" w14:textId="1B52FAAA" w:rsidR="09178365" w:rsidRDefault="09178365" w:rsidP="09178365">
      <w:pPr>
        <w:rPr>
          <w:color w:val="auto"/>
          <w:sz w:val="18"/>
          <w:szCs w:val="18"/>
        </w:rPr>
      </w:pPr>
    </w:p>
    <w:p w14:paraId="1FAD9457" w14:textId="035E4A6F" w:rsidR="09178365" w:rsidRDefault="09178365" w:rsidP="09178365">
      <w:pPr>
        <w:rPr>
          <w:color w:val="auto"/>
          <w:sz w:val="18"/>
          <w:szCs w:val="18"/>
        </w:rPr>
      </w:pPr>
    </w:p>
    <w:p w14:paraId="62C3A1BE" w14:textId="77777777" w:rsidR="00542432" w:rsidRDefault="00542432">
      <w:pPr>
        <w:rPr>
          <w:b/>
          <w:bCs/>
          <w:sz w:val="28"/>
          <w:szCs w:val="28"/>
        </w:rPr>
      </w:pPr>
      <w:r>
        <w:rPr>
          <w:b/>
          <w:bCs/>
          <w:sz w:val="28"/>
          <w:szCs w:val="28"/>
        </w:rPr>
        <w:br w:type="page"/>
      </w:r>
    </w:p>
    <w:p w14:paraId="36CC1776" w14:textId="465C0971" w:rsidR="00807E9E" w:rsidRPr="00234929" w:rsidRDefault="1ED50B1F" w:rsidP="1ED50B1F">
      <w:pPr>
        <w:rPr>
          <w:b/>
          <w:bCs/>
          <w:sz w:val="28"/>
          <w:szCs w:val="28"/>
        </w:rPr>
      </w:pPr>
      <w:r w:rsidRPr="00234929">
        <w:rPr>
          <w:b/>
          <w:bCs/>
          <w:sz w:val="28"/>
          <w:szCs w:val="28"/>
        </w:rPr>
        <w:lastRenderedPageBreak/>
        <w:t>5. Community Links</w:t>
      </w:r>
      <w:r w:rsidR="004B1F51">
        <w:rPr>
          <w:b/>
          <w:bCs/>
          <w:sz w:val="28"/>
          <w:szCs w:val="28"/>
        </w:rPr>
        <w:t xml:space="preserve"> – CAN/CCO</w:t>
      </w:r>
    </w:p>
    <w:p w14:paraId="76614669" w14:textId="77777777" w:rsidR="00807E9E" w:rsidRPr="00234929" w:rsidRDefault="00807E9E">
      <w:pPr>
        <w:rPr>
          <w:b/>
          <w:bCs/>
          <w:sz w:val="28"/>
          <w:szCs w:val="28"/>
        </w:rPr>
      </w:pPr>
    </w:p>
    <w:tbl>
      <w:tblPr>
        <w:tblStyle w:val="a6"/>
        <w:tblW w:w="1512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0"/>
        <w:gridCol w:w="2505"/>
        <w:gridCol w:w="2762"/>
        <w:gridCol w:w="3628"/>
        <w:gridCol w:w="3585"/>
      </w:tblGrid>
      <w:tr w:rsidR="006A3FE1" w:rsidRPr="006A3FE1" w14:paraId="271F4098" w14:textId="77777777" w:rsidTr="00966F41">
        <w:tc>
          <w:tcPr>
            <w:tcW w:w="2640" w:type="dxa"/>
          </w:tcPr>
          <w:p w14:paraId="57590049" w14:textId="77777777" w:rsidR="00807E9E" w:rsidRPr="006A3FE1" w:rsidRDefault="00807E9E">
            <w:pPr>
              <w:contextualSpacing w:val="0"/>
              <w:rPr>
                <w:color w:val="auto"/>
                <w:sz w:val="18"/>
                <w:szCs w:val="18"/>
              </w:rPr>
            </w:pPr>
          </w:p>
        </w:tc>
        <w:tc>
          <w:tcPr>
            <w:tcW w:w="2505" w:type="dxa"/>
          </w:tcPr>
          <w:p w14:paraId="3531DB8D" w14:textId="77777777" w:rsidR="00807E9E" w:rsidRPr="00215947" w:rsidRDefault="1ED50B1F" w:rsidP="00215947">
            <w:pPr>
              <w:ind w:left="113" w:right="113"/>
              <w:contextualSpacing w:val="0"/>
              <w:jc w:val="center"/>
              <w:rPr>
                <w:b/>
                <w:bCs/>
                <w:color w:val="auto"/>
                <w:sz w:val="24"/>
                <w:szCs w:val="24"/>
              </w:rPr>
            </w:pPr>
            <w:r w:rsidRPr="00215947">
              <w:rPr>
                <w:b/>
                <w:bCs/>
                <w:color w:val="auto"/>
                <w:sz w:val="24"/>
                <w:szCs w:val="24"/>
              </w:rPr>
              <w:t>Focusing</w:t>
            </w:r>
          </w:p>
        </w:tc>
        <w:tc>
          <w:tcPr>
            <w:tcW w:w="2762" w:type="dxa"/>
          </w:tcPr>
          <w:p w14:paraId="6A14F109" w14:textId="77777777" w:rsidR="00807E9E" w:rsidRPr="00215947" w:rsidRDefault="1ED50B1F" w:rsidP="00215947">
            <w:pPr>
              <w:ind w:left="113" w:right="113"/>
              <w:contextualSpacing w:val="0"/>
              <w:jc w:val="center"/>
              <w:rPr>
                <w:b/>
                <w:bCs/>
                <w:color w:val="auto"/>
                <w:sz w:val="24"/>
                <w:szCs w:val="24"/>
              </w:rPr>
            </w:pPr>
            <w:r w:rsidRPr="00215947">
              <w:rPr>
                <w:b/>
                <w:bCs/>
                <w:color w:val="auto"/>
                <w:sz w:val="24"/>
                <w:szCs w:val="24"/>
              </w:rPr>
              <w:t>Developing</w:t>
            </w:r>
          </w:p>
        </w:tc>
        <w:tc>
          <w:tcPr>
            <w:tcW w:w="3628" w:type="dxa"/>
          </w:tcPr>
          <w:p w14:paraId="50B92571" w14:textId="77777777" w:rsidR="00807E9E" w:rsidRPr="00215947" w:rsidRDefault="1ED50B1F" w:rsidP="00215947">
            <w:pPr>
              <w:ind w:left="113" w:right="113"/>
              <w:contextualSpacing w:val="0"/>
              <w:jc w:val="center"/>
              <w:rPr>
                <w:b/>
                <w:bCs/>
                <w:color w:val="auto"/>
                <w:sz w:val="24"/>
                <w:szCs w:val="24"/>
              </w:rPr>
            </w:pPr>
            <w:r w:rsidRPr="00215947">
              <w:rPr>
                <w:b/>
                <w:bCs/>
                <w:color w:val="auto"/>
                <w:sz w:val="24"/>
                <w:szCs w:val="24"/>
              </w:rPr>
              <w:t>Establishing</w:t>
            </w:r>
          </w:p>
        </w:tc>
        <w:tc>
          <w:tcPr>
            <w:tcW w:w="3585" w:type="dxa"/>
          </w:tcPr>
          <w:p w14:paraId="48BC258C" w14:textId="77777777" w:rsidR="00807E9E" w:rsidRPr="00215947" w:rsidRDefault="1ED50B1F" w:rsidP="00215947">
            <w:pPr>
              <w:ind w:left="113" w:right="113"/>
              <w:contextualSpacing w:val="0"/>
              <w:jc w:val="center"/>
              <w:rPr>
                <w:b/>
                <w:bCs/>
                <w:color w:val="auto"/>
                <w:sz w:val="24"/>
                <w:szCs w:val="24"/>
              </w:rPr>
            </w:pPr>
            <w:r w:rsidRPr="00215947">
              <w:rPr>
                <w:b/>
                <w:bCs/>
                <w:color w:val="auto"/>
                <w:sz w:val="24"/>
                <w:szCs w:val="24"/>
              </w:rPr>
              <w:t>Enhancing</w:t>
            </w:r>
          </w:p>
        </w:tc>
      </w:tr>
      <w:tr w:rsidR="006A3FE1" w:rsidRPr="00966F41" w14:paraId="1A1CF0BE" w14:textId="77777777" w:rsidTr="00966F41">
        <w:tc>
          <w:tcPr>
            <w:tcW w:w="2640" w:type="dxa"/>
            <w:vAlign w:val="center"/>
          </w:tcPr>
          <w:p w14:paraId="6F3F0A6E" w14:textId="77777777" w:rsidR="00807E9E" w:rsidRPr="00215947" w:rsidRDefault="1ED50B1F" w:rsidP="00215947">
            <w:pPr>
              <w:ind w:left="113" w:right="113"/>
              <w:contextualSpacing w:val="0"/>
              <w:jc w:val="center"/>
              <w:rPr>
                <w:b/>
                <w:bCs/>
                <w:color w:val="auto"/>
                <w:sz w:val="24"/>
                <w:szCs w:val="24"/>
              </w:rPr>
            </w:pPr>
            <w:r w:rsidRPr="00215947">
              <w:rPr>
                <w:b/>
                <w:bCs/>
                <w:color w:val="auto"/>
                <w:sz w:val="24"/>
                <w:szCs w:val="24"/>
              </w:rPr>
              <w:t>Community links</w:t>
            </w:r>
          </w:p>
        </w:tc>
        <w:tc>
          <w:tcPr>
            <w:tcW w:w="2505" w:type="dxa"/>
            <w:vAlign w:val="center"/>
          </w:tcPr>
          <w:p w14:paraId="0F08A1C1" w14:textId="77777777" w:rsidR="00807E9E" w:rsidRPr="00966F41" w:rsidRDefault="1ED50B1F" w:rsidP="00215947">
            <w:pPr>
              <w:contextualSpacing w:val="0"/>
              <w:jc w:val="center"/>
              <w:rPr>
                <w:color w:val="auto"/>
                <w:sz w:val="18"/>
                <w:szCs w:val="18"/>
              </w:rPr>
            </w:pPr>
            <w:r w:rsidRPr="00966F41">
              <w:rPr>
                <w:color w:val="auto"/>
                <w:sz w:val="18"/>
                <w:szCs w:val="18"/>
              </w:rPr>
              <w:t>The school has limited/ ad hoc links to some community establishments e.g. police/ religious figure/Members of Parliament/ local charities/ homes for fund raising etc. for school talks</w:t>
            </w:r>
          </w:p>
        </w:tc>
        <w:tc>
          <w:tcPr>
            <w:tcW w:w="2762" w:type="dxa"/>
            <w:vAlign w:val="center"/>
          </w:tcPr>
          <w:p w14:paraId="7680B970" w14:textId="77777777" w:rsidR="00807E9E" w:rsidRPr="00966F41" w:rsidRDefault="74CE0182" w:rsidP="00215947">
            <w:pPr>
              <w:contextualSpacing w:val="0"/>
              <w:jc w:val="center"/>
              <w:rPr>
                <w:color w:val="auto"/>
                <w:sz w:val="18"/>
                <w:szCs w:val="18"/>
              </w:rPr>
            </w:pPr>
            <w:r w:rsidRPr="00966F41">
              <w:rPr>
                <w:color w:val="000000" w:themeColor="text1"/>
                <w:sz w:val="18"/>
                <w:szCs w:val="18"/>
              </w:rPr>
              <w:t>There are regular events e.g. yearly fundraising, visitor talks etc. integrated into the curriculum either by or for local community people. They tend to be focused around a particular year group or event and highlight the civic and moral values to students.</w:t>
            </w:r>
          </w:p>
        </w:tc>
        <w:tc>
          <w:tcPr>
            <w:tcW w:w="3628" w:type="dxa"/>
            <w:vAlign w:val="center"/>
          </w:tcPr>
          <w:p w14:paraId="0C54FA37" w14:textId="77777777" w:rsidR="00807E9E" w:rsidRPr="00966F41" w:rsidRDefault="773C4C86" w:rsidP="00215947">
            <w:pPr>
              <w:contextualSpacing w:val="0"/>
              <w:jc w:val="center"/>
              <w:rPr>
                <w:b/>
                <w:bCs/>
                <w:color w:val="auto"/>
                <w:sz w:val="18"/>
                <w:szCs w:val="18"/>
              </w:rPr>
            </w:pPr>
            <w:r w:rsidRPr="00966F41">
              <w:rPr>
                <w:b/>
                <w:bCs/>
                <w:color w:val="00B050"/>
                <w:sz w:val="18"/>
                <w:szCs w:val="18"/>
              </w:rPr>
              <w:t>There is a co-ordinated programme, which involves a large proportion of the school linking to the community. The events that take place are often two way processes e.g. school sets up fundraising event for local charity, and charity worker gives a talk to students, Students are encouraged to discuss and reflect on the civic and moral values linked to these actions.</w:t>
            </w:r>
          </w:p>
        </w:tc>
        <w:tc>
          <w:tcPr>
            <w:tcW w:w="3585" w:type="dxa"/>
            <w:vAlign w:val="center"/>
          </w:tcPr>
          <w:p w14:paraId="0C5B615A" w14:textId="5D4295A9" w:rsidR="00807E9E" w:rsidRPr="00966F41" w:rsidRDefault="773C4C86" w:rsidP="00215947">
            <w:pPr>
              <w:contextualSpacing w:val="0"/>
              <w:jc w:val="center"/>
              <w:rPr>
                <w:color w:val="auto"/>
                <w:sz w:val="18"/>
                <w:szCs w:val="18"/>
              </w:rPr>
            </w:pPr>
            <w:r w:rsidRPr="00966F41">
              <w:rPr>
                <w:color w:val="auto"/>
                <w:sz w:val="18"/>
                <w:szCs w:val="18"/>
              </w:rPr>
              <w:t>There are joint planned projects and long term planning (true partners) which both link to the curriculum, but support the local community. All students have access to such programmes and understand the benefits to both themselves and their community, therefore demonstrating greater moral and civic values.</w:t>
            </w:r>
          </w:p>
          <w:p w14:paraId="792F1AA2" w14:textId="77777777" w:rsidR="00807E9E" w:rsidRPr="00966F41" w:rsidRDefault="00807E9E" w:rsidP="00215947">
            <w:pPr>
              <w:contextualSpacing w:val="0"/>
              <w:jc w:val="center"/>
              <w:rPr>
                <w:color w:val="auto"/>
                <w:sz w:val="18"/>
                <w:szCs w:val="18"/>
              </w:rPr>
            </w:pPr>
          </w:p>
        </w:tc>
      </w:tr>
      <w:tr w:rsidR="006A3FE1" w:rsidRPr="00966F41" w14:paraId="1B70BF59" w14:textId="77777777" w:rsidTr="00966F41">
        <w:tc>
          <w:tcPr>
            <w:tcW w:w="2640" w:type="dxa"/>
            <w:tcBorders>
              <w:bottom w:val="single" w:sz="4" w:space="0" w:color="000000" w:themeColor="text1"/>
            </w:tcBorders>
            <w:vAlign w:val="center"/>
          </w:tcPr>
          <w:p w14:paraId="66F919A1" w14:textId="77777777" w:rsidR="00807E9E" w:rsidRPr="00215947" w:rsidRDefault="1ED50B1F" w:rsidP="00215947">
            <w:pPr>
              <w:ind w:left="113" w:right="113"/>
              <w:contextualSpacing w:val="0"/>
              <w:jc w:val="center"/>
              <w:rPr>
                <w:b/>
                <w:bCs/>
                <w:color w:val="auto"/>
                <w:sz w:val="24"/>
                <w:szCs w:val="24"/>
              </w:rPr>
            </w:pPr>
            <w:r w:rsidRPr="00215947">
              <w:rPr>
                <w:b/>
                <w:bCs/>
                <w:color w:val="auto"/>
                <w:sz w:val="24"/>
                <w:szCs w:val="24"/>
              </w:rPr>
              <w:t>Business links</w:t>
            </w:r>
          </w:p>
        </w:tc>
        <w:tc>
          <w:tcPr>
            <w:tcW w:w="2505" w:type="dxa"/>
            <w:vAlign w:val="center"/>
          </w:tcPr>
          <w:p w14:paraId="19777555" w14:textId="77777777" w:rsidR="00807E9E" w:rsidRPr="00966F41" w:rsidRDefault="1ED50B1F" w:rsidP="00215947">
            <w:pPr>
              <w:contextualSpacing w:val="0"/>
              <w:jc w:val="center"/>
              <w:rPr>
                <w:color w:val="auto"/>
                <w:sz w:val="18"/>
                <w:szCs w:val="18"/>
              </w:rPr>
            </w:pPr>
            <w:r w:rsidRPr="00966F41">
              <w:rPr>
                <w:color w:val="auto"/>
                <w:sz w:val="18"/>
                <w:szCs w:val="18"/>
              </w:rPr>
              <w:t>The school makes limited/ ad hoc links to businesses either for students to visit or business people to come and give talks</w:t>
            </w:r>
          </w:p>
        </w:tc>
        <w:tc>
          <w:tcPr>
            <w:tcW w:w="2762" w:type="dxa"/>
            <w:vAlign w:val="center"/>
          </w:tcPr>
          <w:p w14:paraId="45D8B0A6" w14:textId="77777777" w:rsidR="00807E9E" w:rsidRPr="00966F41" w:rsidRDefault="773C4C86" w:rsidP="00215947">
            <w:pPr>
              <w:contextualSpacing w:val="0"/>
              <w:jc w:val="center"/>
              <w:rPr>
                <w:color w:val="auto"/>
                <w:sz w:val="18"/>
                <w:szCs w:val="18"/>
              </w:rPr>
            </w:pPr>
            <w:r w:rsidRPr="00966F41">
              <w:rPr>
                <w:color w:val="auto"/>
                <w:sz w:val="18"/>
                <w:szCs w:val="18"/>
              </w:rPr>
              <w:t>There are regular yearly events and commitments by both the school and the business. They are planned and blend with the curriculum, but may only be focused around one or two year groups. Opportunities are taken to link the events to the values.</w:t>
            </w:r>
          </w:p>
        </w:tc>
        <w:tc>
          <w:tcPr>
            <w:tcW w:w="3628" w:type="dxa"/>
            <w:vAlign w:val="center"/>
          </w:tcPr>
          <w:p w14:paraId="12BFAD6F" w14:textId="77777777" w:rsidR="00807E9E" w:rsidRPr="00602B35" w:rsidRDefault="773C4C86" w:rsidP="00215947">
            <w:pPr>
              <w:contextualSpacing w:val="0"/>
              <w:jc w:val="center"/>
              <w:rPr>
                <w:b/>
                <w:bCs/>
                <w:color w:val="FF9900"/>
                <w:sz w:val="18"/>
                <w:szCs w:val="18"/>
              </w:rPr>
            </w:pPr>
            <w:r w:rsidRPr="00602B35">
              <w:rPr>
                <w:b/>
                <w:bCs/>
                <w:color w:val="FF9900"/>
                <w:sz w:val="18"/>
                <w:szCs w:val="18"/>
              </w:rPr>
              <w:t>The links to particular businesses are regular and planned, becoming a two way model e.g. the school being able to supply work force/ work experience students and the business supporting the curriculum by talks/ assemblies or giving finance/ equipment. Students are asked to demonstrate and reflect the values throughout these events.</w:t>
            </w:r>
          </w:p>
        </w:tc>
        <w:tc>
          <w:tcPr>
            <w:tcW w:w="3585" w:type="dxa"/>
            <w:vAlign w:val="center"/>
          </w:tcPr>
          <w:p w14:paraId="42F35925" w14:textId="77777777" w:rsidR="00807E9E" w:rsidRPr="00966F41" w:rsidRDefault="773C4C86" w:rsidP="00215947">
            <w:pPr>
              <w:contextualSpacing w:val="0"/>
              <w:jc w:val="center"/>
              <w:rPr>
                <w:color w:val="auto"/>
                <w:sz w:val="18"/>
                <w:szCs w:val="18"/>
              </w:rPr>
            </w:pPr>
            <w:r w:rsidRPr="00966F41">
              <w:rPr>
                <w:color w:val="auto"/>
                <w:sz w:val="18"/>
                <w:szCs w:val="18"/>
              </w:rPr>
              <w:t>There are joint planned projects and long term planning (true partners) which both link to the curriculum, but support the local business as well as developing the students’ understanding of the commerce world. All students have access to such programmes and actively demonstrate good values within these projects.</w:t>
            </w:r>
          </w:p>
          <w:p w14:paraId="1A499DFC" w14:textId="77777777" w:rsidR="00807E9E" w:rsidRPr="00966F41" w:rsidRDefault="00807E9E" w:rsidP="00215947">
            <w:pPr>
              <w:contextualSpacing w:val="0"/>
              <w:jc w:val="center"/>
              <w:rPr>
                <w:color w:val="auto"/>
                <w:sz w:val="18"/>
                <w:szCs w:val="18"/>
              </w:rPr>
            </w:pPr>
          </w:p>
        </w:tc>
      </w:tr>
      <w:tr w:rsidR="006A3FE1" w:rsidRPr="00966F41" w14:paraId="5C9F410B" w14:textId="77777777" w:rsidTr="00966F41">
        <w:tc>
          <w:tcPr>
            <w:tcW w:w="2640" w:type="dxa"/>
            <w:vAlign w:val="center"/>
          </w:tcPr>
          <w:p w14:paraId="7E173842" w14:textId="77777777" w:rsidR="00807E9E" w:rsidRPr="00215947" w:rsidRDefault="1ED50B1F" w:rsidP="00215947">
            <w:pPr>
              <w:ind w:left="113" w:right="113"/>
              <w:contextualSpacing w:val="0"/>
              <w:jc w:val="center"/>
              <w:rPr>
                <w:b/>
                <w:bCs/>
                <w:color w:val="auto"/>
                <w:sz w:val="24"/>
                <w:szCs w:val="24"/>
              </w:rPr>
            </w:pPr>
            <w:r w:rsidRPr="00215947">
              <w:rPr>
                <w:b/>
                <w:bCs/>
                <w:color w:val="auto"/>
                <w:sz w:val="24"/>
                <w:szCs w:val="24"/>
              </w:rPr>
              <w:t>Educational links</w:t>
            </w:r>
          </w:p>
        </w:tc>
        <w:tc>
          <w:tcPr>
            <w:tcW w:w="2505" w:type="dxa"/>
            <w:vAlign w:val="center"/>
          </w:tcPr>
          <w:p w14:paraId="60316977" w14:textId="77777777" w:rsidR="00807E9E" w:rsidRPr="00966F41" w:rsidRDefault="1ED50B1F" w:rsidP="00215947">
            <w:pPr>
              <w:contextualSpacing w:val="0"/>
              <w:jc w:val="center"/>
              <w:rPr>
                <w:bCs/>
                <w:color w:val="auto"/>
                <w:sz w:val="18"/>
                <w:szCs w:val="18"/>
              </w:rPr>
            </w:pPr>
            <w:r w:rsidRPr="00966F41">
              <w:rPr>
                <w:bCs/>
                <w:color w:val="auto"/>
                <w:sz w:val="18"/>
                <w:szCs w:val="18"/>
              </w:rPr>
              <w:t>The school has limited links to other schools, or other educational institutions. The school uses these links to find programmes for small groups of students or for Continuous Professional Development/ sharing of ideas for staff, linking to character development</w:t>
            </w:r>
          </w:p>
        </w:tc>
        <w:tc>
          <w:tcPr>
            <w:tcW w:w="2762" w:type="dxa"/>
            <w:shd w:val="clear" w:color="auto" w:fill="FFFFFF" w:themeFill="background1"/>
            <w:vAlign w:val="center"/>
          </w:tcPr>
          <w:p w14:paraId="5E7E3C41" w14:textId="551E52C1" w:rsidR="00807E9E" w:rsidRPr="00966F41" w:rsidRDefault="773C4C86" w:rsidP="00215947">
            <w:pPr>
              <w:contextualSpacing w:val="0"/>
              <w:jc w:val="center"/>
              <w:rPr>
                <w:bCs/>
                <w:color w:val="auto"/>
                <w:sz w:val="18"/>
                <w:szCs w:val="18"/>
              </w:rPr>
            </w:pPr>
            <w:r w:rsidRPr="00966F41">
              <w:rPr>
                <w:bCs/>
                <w:color w:val="auto"/>
                <w:sz w:val="18"/>
                <w:szCs w:val="18"/>
              </w:rPr>
              <w:t>The school are involved in developing regular yearly programmes such as primary/secondary liaison events which support at least one year group or allow more staff to gain Continuous Professional Development to encourage further development of staff and student character.</w:t>
            </w:r>
          </w:p>
          <w:p w14:paraId="03F828E4" w14:textId="77777777" w:rsidR="00807E9E" w:rsidRPr="00966F41" w:rsidRDefault="00807E9E" w:rsidP="00215947">
            <w:pPr>
              <w:contextualSpacing w:val="0"/>
              <w:jc w:val="center"/>
              <w:rPr>
                <w:color w:val="auto"/>
                <w:sz w:val="18"/>
                <w:szCs w:val="18"/>
              </w:rPr>
            </w:pPr>
          </w:p>
        </w:tc>
        <w:tc>
          <w:tcPr>
            <w:tcW w:w="3628" w:type="dxa"/>
            <w:vAlign w:val="center"/>
          </w:tcPr>
          <w:p w14:paraId="6AA9BD80" w14:textId="77777777" w:rsidR="00807E9E" w:rsidRPr="00966F41" w:rsidRDefault="1ED50B1F" w:rsidP="00215947">
            <w:pPr>
              <w:contextualSpacing w:val="0"/>
              <w:jc w:val="center"/>
              <w:rPr>
                <w:b/>
                <w:bCs/>
                <w:color w:val="auto"/>
                <w:sz w:val="18"/>
                <w:szCs w:val="18"/>
              </w:rPr>
            </w:pPr>
            <w:r w:rsidRPr="00966F41">
              <w:rPr>
                <w:b/>
                <w:bCs/>
                <w:color w:val="00B050"/>
                <w:sz w:val="18"/>
                <w:szCs w:val="18"/>
              </w:rPr>
              <w:t>The school is involved with other educational facilities which are part of a co-ordinated programme giving greater number of students or staff access to events or training within the teaching of the values, personal development of values or development of values within students.</w:t>
            </w:r>
          </w:p>
        </w:tc>
        <w:tc>
          <w:tcPr>
            <w:tcW w:w="3585" w:type="dxa"/>
            <w:vAlign w:val="center"/>
          </w:tcPr>
          <w:p w14:paraId="3CB8497B" w14:textId="77777777" w:rsidR="00807E9E" w:rsidRPr="00966F41" w:rsidRDefault="1ED50B1F" w:rsidP="00215947">
            <w:pPr>
              <w:contextualSpacing w:val="0"/>
              <w:jc w:val="center"/>
              <w:rPr>
                <w:color w:val="auto"/>
                <w:sz w:val="18"/>
                <w:szCs w:val="18"/>
              </w:rPr>
            </w:pPr>
            <w:r w:rsidRPr="00966F41">
              <w:rPr>
                <w:color w:val="auto"/>
                <w:sz w:val="18"/>
                <w:szCs w:val="18"/>
              </w:rPr>
              <w:t>The school has a jointly planned programme with other educational institutions which support students within the curriculum and/or staff with professional development within all aspects of character development: the discussions, debates and reflection of the values - good sense</w:t>
            </w:r>
          </w:p>
          <w:p w14:paraId="2AC57CB0" w14:textId="77777777" w:rsidR="00807E9E" w:rsidRPr="00966F41" w:rsidRDefault="00807E9E" w:rsidP="00215947">
            <w:pPr>
              <w:contextualSpacing w:val="0"/>
              <w:jc w:val="center"/>
              <w:rPr>
                <w:color w:val="auto"/>
                <w:sz w:val="18"/>
                <w:szCs w:val="18"/>
              </w:rPr>
            </w:pPr>
          </w:p>
        </w:tc>
      </w:tr>
      <w:tr w:rsidR="006A3FE1" w:rsidRPr="00966F41" w14:paraId="12557AE7" w14:textId="77777777" w:rsidTr="00966F41">
        <w:tc>
          <w:tcPr>
            <w:tcW w:w="2640" w:type="dxa"/>
            <w:tcBorders>
              <w:bottom w:val="single" w:sz="4" w:space="0" w:color="000000" w:themeColor="text1"/>
            </w:tcBorders>
            <w:vAlign w:val="center"/>
          </w:tcPr>
          <w:p w14:paraId="1B97B382" w14:textId="5E746011" w:rsidR="00807E9E" w:rsidRPr="00215947" w:rsidRDefault="1ED50B1F" w:rsidP="00215947">
            <w:pPr>
              <w:ind w:left="113" w:right="113"/>
              <w:contextualSpacing w:val="0"/>
              <w:jc w:val="center"/>
              <w:rPr>
                <w:b/>
                <w:bCs/>
                <w:color w:val="auto"/>
                <w:sz w:val="24"/>
                <w:szCs w:val="24"/>
              </w:rPr>
            </w:pPr>
            <w:r w:rsidRPr="00215947">
              <w:rPr>
                <w:b/>
                <w:bCs/>
                <w:color w:val="auto"/>
                <w:sz w:val="24"/>
                <w:szCs w:val="24"/>
              </w:rPr>
              <w:t>University/</w:t>
            </w:r>
            <w:r w:rsidR="00215947">
              <w:rPr>
                <w:b/>
                <w:bCs/>
                <w:color w:val="auto"/>
                <w:sz w:val="24"/>
                <w:szCs w:val="24"/>
              </w:rPr>
              <w:t xml:space="preserve"> </w:t>
            </w:r>
            <w:r w:rsidRPr="00215947">
              <w:rPr>
                <w:b/>
                <w:bCs/>
                <w:color w:val="auto"/>
                <w:sz w:val="24"/>
                <w:szCs w:val="24"/>
              </w:rPr>
              <w:t>Apprenticeships links</w:t>
            </w:r>
          </w:p>
        </w:tc>
        <w:tc>
          <w:tcPr>
            <w:tcW w:w="2505" w:type="dxa"/>
            <w:vAlign w:val="center"/>
          </w:tcPr>
          <w:p w14:paraId="3972C7BB" w14:textId="77777777" w:rsidR="00807E9E" w:rsidRPr="00966F41" w:rsidRDefault="1ED50B1F" w:rsidP="00215947">
            <w:pPr>
              <w:contextualSpacing w:val="0"/>
              <w:jc w:val="center"/>
              <w:rPr>
                <w:color w:val="000000" w:themeColor="text1"/>
                <w:sz w:val="18"/>
                <w:szCs w:val="18"/>
              </w:rPr>
            </w:pPr>
            <w:r w:rsidRPr="00966F41">
              <w:rPr>
                <w:color w:val="000000" w:themeColor="text1"/>
                <w:sz w:val="18"/>
                <w:szCs w:val="18"/>
              </w:rPr>
              <w:t>The school has limited links to universities and apprenticeships. The school uses these links to find small programmes for small groups of students or staff</w:t>
            </w:r>
          </w:p>
          <w:p w14:paraId="5186B13D" w14:textId="77777777" w:rsidR="00807E9E" w:rsidRPr="00966F41" w:rsidRDefault="00807E9E" w:rsidP="00215947">
            <w:pPr>
              <w:contextualSpacing w:val="0"/>
              <w:jc w:val="center"/>
              <w:rPr>
                <w:color w:val="auto"/>
                <w:sz w:val="18"/>
                <w:szCs w:val="18"/>
              </w:rPr>
            </w:pPr>
          </w:p>
        </w:tc>
        <w:tc>
          <w:tcPr>
            <w:tcW w:w="2762" w:type="dxa"/>
            <w:shd w:val="clear" w:color="auto" w:fill="FFFFFF" w:themeFill="background1"/>
            <w:vAlign w:val="center"/>
          </w:tcPr>
          <w:p w14:paraId="016EA193" w14:textId="77777777" w:rsidR="00807E9E" w:rsidRPr="00966F41" w:rsidRDefault="773C4C86" w:rsidP="00215947">
            <w:pPr>
              <w:contextualSpacing w:val="0"/>
              <w:jc w:val="center"/>
              <w:rPr>
                <w:color w:val="auto"/>
                <w:sz w:val="18"/>
                <w:szCs w:val="18"/>
              </w:rPr>
            </w:pPr>
            <w:r w:rsidRPr="00966F41">
              <w:rPr>
                <w:color w:val="auto"/>
                <w:sz w:val="18"/>
                <w:szCs w:val="18"/>
              </w:rPr>
              <w:t>The school are involved with university and/or apprenticeship events on a yearly basis. This involves at least one year group, and regular groups of students such as pupil premium. The students are given opportunities to develop their values in a different context.</w:t>
            </w:r>
          </w:p>
        </w:tc>
        <w:tc>
          <w:tcPr>
            <w:tcW w:w="3628" w:type="dxa"/>
            <w:vAlign w:val="center"/>
          </w:tcPr>
          <w:p w14:paraId="1BA9E3BC" w14:textId="77777777" w:rsidR="00807E9E" w:rsidRPr="00966F41" w:rsidRDefault="773C4C86" w:rsidP="00215947">
            <w:pPr>
              <w:contextualSpacing w:val="0"/>
              <w:jc w:val="center"/>
              <w:rPr>
                <w:b/>
                <w:bCs/>
                <w:color w:val="auto"/>
                <w:sz w:val="18"/>
                <w:szCs w:val="18"/>
              </w:rPr>
            </w:pPr>
            <w:r w:rsidRPr="00273CF7">
              <w:rPr>
                <w:b/>
                <w:bCs/>
                <w:color w:val="00B050"/>
                <w:sz w:val="18"/>
                <w:szCs w:val="18"/>
              </w:rPr>
              <w:t>There is a co-ordinated programme which involves most students and staff. The events are two way processes e.g. students attend a university summer school, the university runs a star gazing evening at the school. The staff and students are actively encouraged to reflect and improve their values in alternative situations linked with further education and other opportunities.</w:t>
            </w:r>
          </w:p>
        </w:tc>
        <w:tc>
          <w:tcPr>
            <w:tcW w:w="3585" w:type="dxa"/>
            <w:vAlign w:val="center"/>
          </w:tcPr>
          <w:p w14:paraId="0B11304D" w14:textId="25EDCC91" w:rsidR="00807E9E" w:rsidRPr="00966F41" w:rsidRDefault="1ED50B1F" w:rsidP="00215947">
            <w:pPr>
              <w:contextualSpacing w:val="0"/>
              <w:jc w:val="center"/>
              <w:rPr>
                <w:color w:val="auto"/>
                <w:sz w:val="18"/>
                <w:szCs w:val="18"/>
              </w:rPr>
            </w:pPr>
            <w:r w:rsidRPr="00966F41">
              <w:rPr>
                <w:color w:val="auto"/>
                <w:sz w:val="18"/>
                <w:szCs w:val="18"/>
              </w:rPr>
              <w:t>Work with the university is part of a jointly planned programme involving all students, and some staff and parents to support further studies, research, learning beyond the curriculum etc. The students and staff demonstrate developed values by taking all available opportunities in these new situations.</w:t>
            </w:r>
          </w:p>
        </w:tc>
      </w:tr>
    </w:tbl>
    <w:p w14:paraId="6C57C439" w14:textId="77777777" w:rsidR="00807E9E" w:rsidRPr="006A3FE1" w:rsidRDefault="00807E9E">
      <w:pPr>
        <w:rPr>
          <w:color w:val="auto"/>
          <w:sz w:val="18"/>
          <w:szCs w:val="18"/>
        </w:rPr>
      </w:pPr>
    </w:p>
    <w:p w14:paraId="3493BA4B" w14:textId="77777777" w:rsidR="00542432" w:rsidRDefault="00542432">
      <w:pPr>
        <w:rPr>
          <w:b/>
          <w:bCs/>
          <w:color w:val="auto"/>
          <w:sz w:val="24"/>
          <w:szCs w:val="24"/>
        </w:rPr>
      </w:pPr>
      <w:r>
        <w:rPr>
          <w:b/>
          <w:bCs/>
          <w:color w:val="auto"/>
          <w:sz w:val="24"/>
          <w:szCs w:val="24"/>
        </w:rPr>
        <w:br w:type="page"/>
      </w:r>
    </w:p>
    <w:p w14:paraId="433E012C" w14:textId="0620D4E3" w:rsidR="09178365" w:rsidRPr="00215947" w:rsidRDefault="09178365" w:rsidP="09178365">
      <w:pPr>
        <w:rPr>
          <w:b/>
          <w:bCs/>
          <w:color w:val="auto"/>
          <w:sz w:val="24"/>
          <w:szCs w:val="24"/>
        </w:rPr>
      </w:pPr>
      <w:r w:rsidRPr="00215947">
        <w:rPr>
          <w:b/>
          <w:bCs/>
          <w:color w:val="auto"/>
          <w:sz w:val="24"/>
          <w:szCs w:val="24"/>
        </w:rPr>
        <w:lastRenderedPageBreak/>
        <w:t>EVIDENCE</w:t>
      </w:r>
    </w:p>
    <w:p w14:paraId="29D93EA2" w14:textId="6BE6805A" w:rsidR="09178365" w:rsidRDefault="09178365" w:rsidP="09178365">
      <w:pPr>
        <w:rPr>
          <w:color w:val="auto"/>
        </w:rPr>
      </w:pPr>
    </w:p>
    <w:p w14:paraId="6FE16CFA" w14:textId="2E5A7EA3" w:rsidR="09178365" w:rsidRDefault="09178365" w:rsidP="09178365">
      <w:pPr>
        <w:pStyle w:val="ListParagraph"/>
        <w:numPr>
          <w:ilvl w:val="0"/>
          <w:numId w:val="1"/>
        </w:numPr>
        <w:rPr>
          <w:color w:val="auto"/>
        </w:rPr>
      </w:pPr>
      <w:r w:rsidRPr="09178365">
        <w:rPr>
          <w:color w:val="auto"/>
        </w:rPr>
        <w:t>NCS Challenge for all Year 11 students on offer – Gold award</w:t>
      </w:r>
    </w:p>
    <w:p w14:paraId="63F74451" w14:textId="7AFEB63D" w:rsidR="09178365" w:rsidRDefault="09178365" w:rsidP="09178365">
      <w:pPr>
        <w:pStyle w:val="ListParagraph"/>
        <w:numPr>
          <w:ilvl w:val="0"/>
          <w:numId w:val="1"/>
        </w:numPr>
        <w:rPr>
          <w:color w:val="auto"/>
        </w:rPr>
      </w:pPr>
      <w:r w:rsidRPr="09178365">
        <w:rPr>
          <w:color w:val="auto"/>
        </w:rPr>
        <w:t>Primary Partnerships</w:t>
      </w:r>
    </w:p>
    <w:p w14:paraId="57C198FD" w14:textId="49F0B353" w:rsidR="09178365" w:rsidRDefault="09178365" w:rsidP="09178365">
      <w:pPr>
        <w:pStyle w:val="ListParagraph"/>
        <w:numPr>
          <w:ilvl w:val="0"/>
          <w:numId w:val="1"/>
        </w:numPr>
        <w:rPr>
          <w:color w:val="auto"/>
        </w:rPr>
      </w:pPr>
      <w:r w:rsidRPr="09178365">
        <w:rPr>
          <w:color w:val="auto"/>
        </w:rPr>
        <w:t>Sports leaders into Primary schools</w:t>
      </w:r>
    </w:p>
    <w:p w14:paraId="0CE22B18" w14:textId="4396C2E8" w:rsidR="09178365" w:rsidRDefault="09178365" w:rsidP="09178365">
      <w:pPr>
        <w:pStyle w:val="ListParagraph"/>
        <w:numPr>
          <w:ilvl w:val="0"/>
          <w:numId w:val="1"/>
        </w:numPr>
        <w:rPr>
          <w:color w:val="auto"/>
        </w:rPr>
      </w:pPr>
      <w:r w:rsidRPr="09178365">
        <w:rPr>
          <w:color w:val="auto"/>
        </w:rPr>
        <w:t>Extensive careers programme – Gatsby benchmarks</w:t>
      </w:r>
    </w:p>
    <w:p w14:paraId="1378506A" w14:textId="6BB43285" w:rsidR="09178365" w:rsidRDefault="09178365" w:rsidP="09178365">
      <w:pPr>
        <w:pStyle w:val="ListParagraph"/>
        <w:numPr>
          <w:ilvl w:val="0"/>
          <w:numId w:val="1"/>
        </w:numPr>
        <w:rPr>
          <w:color w:val="auto"/>
        </w:rPr>
      </w:pPr>
      <w:r w:rsidRPr="09178365">
        <w:rPr>
          <w:color w:val="auto"/>
        </w:rPr>
        <w:t>University visits regularly happen</w:t>
      </w:r>
    </w:p>
    <w:p w14:paraId="7B031751" w14:textId="0859C8B6" w:rsidR="00BE300A" w:rsidRDefault="00BE300A" w:rsidP="09178365">
      <w:pPr>
        <w:pStyle w:val="ListParagraph"/>
        <w:numPr>
          <w:ilvl w:val="0"/>
          <w:numId w:val="1"/>
        </w:numPr>
        <w:rPr>
          <w:color w:val="auto"/>
        </w:rPr>
      </w:pPr>
      <w:r>
        <w:rPr>
          <w:color w:val="auto"/>
        </w:rPr>
        <w:t>Hope centre – Christmas</w:t>
      </w:r>
    </w:p>
    <w:p w14:paraId="3D56CD12" w14:textId="69D37B4C" w:rsidR="00BE300A" w:rsidRDefault="00BE300A" w:rsidP="09178365">
      <w:pPr>
        <w:pStyle w:val="ListParagraph"/>
        <w:numPr>
          <w:ilvl w:val="0"/>
          <w:numId w:val="1"/>
        </w:numPr>
        <w:rPr>
          <w:color w:val="auto"/>
        </w:rPr>
      </w:pPr>
      <w:r>
        <w:rPr>
          <w:color w:val="auto"/>
        </w:rPr>
        <w:t>International school Award given</w:t>
      </w:r>
    </w:p>
    <w:p w14:paraId="5C4113F1" w14:textId="17CC6EB4" w:rsidR="00BE300A" w:rsidRDefault="00BE300A" w:rsidP="09178365">
      <w:pPr>
        <w:pStyle w:val="ListParagraph"/>
        <w:numPr>
          <w:ilvl w:val="0"/>
          <w:numId w:val="1"/>
        </w:numPr>
        <w:rPr>
          <w:color w:val="auto"/>
        </w:rPr>
      </w:pPr>
      <w:r>
        <w:rPr>
          <w:color w:val="auto"/>
        </w:rPr>
        <w:t>Build Africa project</w:t>
      </w:r>
    </w:p>
    <w:p w14:paraId="70B80ACA" w14:textId="59E620D2" w:rsidR="243B50C6" w:rsidRDefault="243B50C6" w:rsidP="395176C0">
      <w:pPr>
        <w:pStyle w:val="ListParagraph"/>
        <w:numPr>
          <w:ilvl w:val="0"/>
          <w:numId w:val="1"/>
        </w:numPr>
        <w:spacing w:line="259" w:lineRule="auto"/>
        <w:rPr>
          <w:color w:val="auto"/>
        </w:rPr>
      </w:pPr>
      <w:r w:rsidRPr="395176C0">
        <w:rPr>
          <w:color w:val="auto"/>
        </w:rPr>
        <w:t>Street Child</w:t>
      </w:r>
    </w:p>
    <w:p w14:paraId="4E18758D" w14:textId="0693E396" w:rsidR="00BE300A" w:rsidRDefault="00BE300A" w:rsidP="09178365">
      <w:pPr>
        <w:pStyle w:val="ListParagraph"/>
        <w:numPr>
          <w:ilvl w:val="0"/>
          <w:numId w:val="1"/>
        </w:numPr>
        <w:rPr>
          <w:color w:val="auto"/>
        </w:rPr>
      </w:pPr>
      <w:proofErr w:type="spellStart"/>
      <w:r>
        <w:rPr>
          <w:color w:val="auto"/>
        </w:rPr>
        <w:t>Skillsforce</w:t>
      </w:r>
      <w:proofErr w:type="spellEnd"/>
      <w:r>
        <w:rPr>
          <w:color w:val="auto"/>
        </w:rPr>
        <w:t xml:space="preserve"> group (Year 9) doing charity work for local hospital</w:t>
      </w:r>
    </w:p>
    <w:p w14:paraId="728E9B4D" w14:textId="19560317" w:rsidR="00BE300A" w:rsidRDefault="00BE300A" w:rsidP="09178365">
      <w:pPr>
        <w:pStyle w:val="ListParagraph"/>
        <w:numPr>
          <w:ilvl w:val="0"/>
          <w:numId w:val="1"/>
        </w:numPr>
        <w:rPr>
          <w:color w:val="auto"/>
        </w:rPr>
      </w:pPr>
      <w:r>
        <w:rPr>
          <w:color w:val="auto"/>
        </w:rPr>
        <w:t>Year 7 University talk</w:t>
      </w:r>
    </w:p>
    <w:p w14:paraId="13C15749" w14:textId="02718748" w:rsidR="00BE300A" w:rsidRDefault="00645C58" w:rsidP="09178365">
      <w:pPr>
        <w:pStyle w:val="ListParagraph"/>
        <w:numPr>
          <w:ilvl w:val="0"/>
          <w:numId w:val="1"/>
        </w:numPr>
        <w:rPr>
          <w:color w:val="auto"/>
        </w:rPr>
      </w:pPr>
      <w:r>
        <w:rPr>
          <w:color w:val="auto"/>
        </w:rPr>
        <w:t>Students are part of Local Youth Forum – Lizzie Starting-Ashley</w:t>
      </w:r>
    </w:p>
    <w:p w14:paraId="585F9080" w14:textId="7C43CE55" w:rsidR="004E0193" w:rsidRDefault="004E0193" w:rsidP="09178365">
      <w:pPr>
        <w:pStyle w:val="ListParagraph"/>
        <w:numPr>
          <w:ilvl w:val="0"/>
          <w:numId w:val="1"/>
        </w:numPr>
        <w:rPr>
          <w:color w:val="auto"/>
        </w:rPr>
      </w:pPr>
      <w:r>
        <w:rPr>
          <w:color w:val="auto"/>
        </w:rPr>
        <w:t xml:space="preserve">Oundle visit – Gifted KS3 students </w:t>
      </w:r>
    </w:p>
    <w:p w14:paraId="0FBCCE87" w14:textId="71FA6999" w:rsidR="004E0193" w:rsidRDefault="004E0193" w:rsidP="09178365">
      <w:pPr>
        <w:pStyle w:val="ListParagraph"/>
        <w:numPr>
          <w:ilvl w:val="0"/>
          <w:numId w:val="1"/>
        </w:numPr>
        <w:rPr>
          <w:color w:val="auto"/>
        </w:rPr>
      </w:pPr>
      <w:r>
        <w:rPr>
          <w:color w:val="auto"/>
        </w:rPr>
        <w:t xml:space="preserve">University club? – Year 9 students </w:t>
      </w:r>
    </w:p>
    <w:p w14:paraId="2EB20C58" w14:textId="3372D8C5" w:rsidR="00882BED" w:rsidRDefault="00882BED" w:rsidP="09178365">
      <w:pPr>
        <w:pStyle w:val="ListParagraph"/>
        <w:numPr>
          <w:ilvl w:val="0"/>
          <w:numId w:val="1"/>
        </w:numPr>
        <w:rPr>
          <w:color w:val="auto"/>
        </w:rPr>
      </w:pPr>
      <w:r>
        <w:rPr>
          <w:color w:val="auto"/>
        </w:rPr>
        <w:t>6</w:t>
      </w:r>
      <w:r w:rsidRPr="00882BED">
        <w:rPr>
          <w:color w:val="auto"/>
          <w:vertAlign w:val="superscript"/>
        </w:rPr>
        <w:t>th</w:t>
      </w:r>
      <w:r>
        <w:rPr>
          <w:color w:val="auto"/>
        </w:rPr>
        <w:t xml:space="preserve"> form into care homes </w:t>
      </w:r>
    </w:p>
    <w:p w14:paraId="46FE942F" w14:textId="6D652E79" w:rsidR="234F8C35" w:rsidRDefault="234F8C35" w:rsidP="395176C0">
      <w:pPr>
        <w:pStyle w:val="ListParagraph"/>
        <w:numPr>
          <w:ilvl w:val="0"/>
          <w:numId w:val="1"/>
        </w:numPr>
        <w:rPr>
          <w:color w:val="auto"/>
        </w:rPr>
      </w:pPr>
      <w:r w:rsidRPr="395176C0">
        <w:rPr>
          <w:color w:val="auto"/>
        </w:rPr>
        <w:t>Links to Emmanuel Centre and Food bank</w:t>
      </w:r>
    </w:p>
    <w:p w14:paraId="2DA12CE4" w14:textId="2514AB39" w:rsidR="37B74FFD" w:rsidRDefault="37B74FFD" w:rsidP="395176C0">
      <w:pPr>
        <w:pStyle w:val="ListParagraph"/>
        <w:numPr>
          <w:ilvl w:val="0"/>
          <w:numId w:val="1"/>
        </w:numPr>
        <w:rPr>
          <w:color w:val="auto"/>
        </w:rPr>
      </w:pPr>
      <w:r w:rsidRPr="395176C0">
        <w:rPr>
          <w:color w:val="auto"/>
        </w:rPr>
        <w:t>Termly Parental guide- Character Strength Training at home</w:t>
      </w:r>
    </w:p>
    <w:p w14:paraId="02434597" w14:textId="070BC986" w:rsidR="395176C0" w:rsidRDefault="395176C0" w:rsidP="395176C0">
      <w:pPr>
        <w:pStyle w:val="ListParagraph"/>
        <w:numPr>
          <w:ilvl w:val="0"/>
          <w:numId w:val="1"/>
        </w:numPr>
        <w:rPr>
          <w:color w:val="auto"/>
        </w:rPr>
      </w:pPr>
    </w:p>
    <w:p w14:paraId="5E63CE98" w14:textId="267369DE" w:rsidR="09178365" w:rsidRDefault="09178365" w:rsidP="09178365">
      <w:pPr>
        <w:rPr>
          <w:color w:val="auto"/>
        </w:rPr>
      </w:pPr>
    </w:p>
    <w:p w14:paraId="1DEC9781" w14:textId="764564DF" w:rsidR="09178365" w:rsidRDefault="09178365" w:rsidP="09178365">
      <w:pPr>
        <w:rPr>
          <w:color w:val="auto"/>
        </w:rPr>
      </w:pPr>
    </w:p>
    <w:p w14:paraId="66F180EF" w14:textId="1192978B" w:rsidR="09178365" w:rsidRDefault="09178365" w:rsidP="09178365">
      <w:pPr>
        <w:rPr>
          <w:color w:val="auto"/>
        </w:rPr>
      </w:pPr>
    </w:p>
    <w:p w14:paraId="256989F7" w14:textId="16744E0C" w:rsidR="09178365" w:rsidRDefault="09178365" w:rsidP="09178365">
      <w:pPr>
        <w:rPr>
          <w:color w:val="auto"/>
        </w:rPr>
      </w:pPr>
    </w:p>
    <w:p w14:paraId="697B34D6" w14:textId="731C151B" w:rsidR="09178365" w:rsidRDefault="09178365" w:rsidP="09178365">
      <w:pPr>
        <w:rPr>
          <w:color w:val="auto"/>
        </w:rPr>
      </w:pPr>
    </w:p>
    <w:p w14:paraId="15526047" w14:textId="604E7AFB" w:rsidR="09178365" w:rsidRDefault="09178365" w:rsidP="09178365">
      <w:pPr>
        <w:rPr>
          <w:color w:val="auto"/>
        </w:rPr>
      </w:pPr>
    </w:p>
    <w:p w14:paraId="2420D5E9" w14:textId="4D005646" w:rsidR="09178365" w:rsidRDefault="09178365" w:rsidP="09178365">
      <w:pPr>
        <w:rPr>
          <w:color w:val="auto"/>
        </w:rPr>
      </w:pPr>
    </w:p>
    <w:p w14:paraId="3356681E" w14:textId="460567D0" w:rsidR="09178365" w:rsidRDefault="09178365" w:rsidP="09178365">
      <w:pPr>
        <w:rPr>
          <w:color w:val="auto"/>
        </w:rPr>
      </w:pPr>
    </w:p>
    <w:p w14:paraId="72CC55BB" w14:textId="5C0CE9BF" w:rsidR="09178365" w:rsidRDefault="09178365" w:rsidP="09178365">
      <w:pPr>
        <w:rPr>
          <w:color w:val="auto"/>
        </w:rPr>
      </w:pPr>
    </w:p>
    <w:p w14:paraId="580C5D53" w14:textId="0086F582" w:rsidR="09178365" w:rsidRDefault="09178365" w:rsidP="09178365">
      <w:pPr>
        <w:rPr>
          <w:color w:val="auto"/>
        </w:rPr>
      </w:pPr>
    </w:p>
    <w:p w14:paraId="15419C99" w14:textId="0E8FFABF" w:rsidR="09178365" w:rsidRDefault="09178365" w:rsidP="09178365">
      <w:pPr>
        <w:rPr>
          <w:color w:val="auto"/>
        </w:rPr>
      </w:pPr>
    </w:p>
    <w:p w14:paraId="294C6850" w14:textId="3FD2E602" w:rsidR="09178365" w:rsidRDefault="09178365" w:rsidP="09178365">
      <w:pPr>
        <w:rPr>
          <w:color w:val="auto"/>
        </w:rPr>
      </w:pPr>
    </w:p>
    <w:p w14:paraId="1434EE09" w14:textId="10B17DB2" w:rsidR="09178365" w:rsidRDefault="09178365" w:rsidP="09178365">
      <w:pPr>
        <w:rPr>
          <w:color w:val="auto"/>
        </w:rPr>
      </w:pPr>
    </w:p>
    <w:p w14:paraId="01A3605B" w14:textId="6C66F47F" w:rsidR="09178365" w:rsidRDefault="09178365" w:rsidP="09178365">
      <w:pPr>
        <w:rPr>
          <w:color w:val="auto"/>
        </w:rPr>
      </w:pPr>
    </w:p>
    <w:p w14:paraId="5EED7BC2" w14:textId="5F21A94E" w:rsidR="09178365" w:rsidRDefault="09178365" w:rsidP="09178365">
      <w:pPr>
        <w:rPr>
          <w:color w:val="auto"/>
        </w:rPr>
      </w:pPr>
    </w:p>
    <w:p w14:paraId="3763EAF2" w14:textId="3599EC38" w:rsidR="09178365" w:rsidRDefault="09178365" w:rsidP="09178365">
      <w:pPr>
        <w:rPr>
          <w:color w:val="auto"/>
        </w:rPr>
      </w:pPr>
    </w:p>
    <w:p w14:paraId="7A1B45C8" w14:textId="77777777" w:rsidR="0009575C" w:rsidRDefault="0009575C" w:rsidP="09178365">
      <w:pPr>
        <w:rPr>
          <w:b/>
          <w:bCs/>
          <w:color w:val="auto"/>
          <w:sz w:val="24"/>
          <w:szCs w:val="24"/>
        </w:rPr>
      </w:pPr>
    </w:p>
    <w:p w14:paraId="212A6D18" w14:textId="4D2AB2D4" w:rsidR="003011D4" w:rsidRDefault="00215947" w:rsidP="09178365">
      <w:pPr>
        <w:rPr>
          <w:color w:val="auto"/>
          <w:sz w:val="18"/>
          <w:szCs w:val="18"/>
        </w:rPr>
      </w:pPr>
      <w:r w:rsidRPr="00215947">
        <w:rPr>
          <w:b/>
          <w:bCs/>
          <w:color w:val="auto"/>
          <w:sz w:val="24"/>
          <w:szCs w:val="24"/>
        </w:rPr>
        <w:t>ACTION PLAN to move area forward:</w:t>
      </w:r>
    </w:p>
    <w:p w14:paraId="61319B8A" w14:textId="1AFC9C97" w:rsidR="00E673E4" w:rsidRPr="00E673E4" w:rsidRDefault="00060B9F" w:rsidP="00E673E4">
      <w:pPr>
        <w:rPr>
          <w:rFonts w:ascii="Times New Roman" w:eastAsia="Times New Roman" w:hAnsi="Times New Roman" w:cs="Times New Roman"/>
          <w:color w:val="auto"/>
          <w:sz w:val="24"/>
          <w:szCs w:val="24"/>
        </w:rPr>
      </w:pPr>
      <w:r>
        <w:rPr>
          <w:rFonts w:ascii="Times New Roman" w:eastAsia="Times New Roman" w:hAnsi="Times New Roman" w:cs="Times New Roman"/>
          <w:noProof/>
          <w:color w:val="auto"/>
          <w:sz w:val="24"/>
          <w:szCs w:val="24"/>
        </w:rPr>
        <mc:AlternateContent>
          <mc:Choice Requires="wpi">
            <w:drawing>
              <wp:anchor distT="0" distB="0" distL="114300" distR="114300" simplePos="0" relativeHeight="251659265" behindDoc="0" locked="0" layoutInCell="1" allowOverlap="1" wp14:anchorId="68100653" wp14:editId="44EA149D">
                <wp:simplePos x="0" y="0"/>
                <wp:positionH relativeFrom="column">
                  <wp:posOffset>10157603</wp:posOffset>
                </wp:positionH>
                <wp:positionV relativeFrom="paragraph">
                  <wp:posOffset>1305065</wp:posOffset>
                </wp:positionV>
                <wp:extent cx="22680" cy="41040"/>
                <wp:effectExtent l="38100" t="38100" r="34925" b="35560"/>
                <wp:wrapNone/>
                <wp:docPr id="2" name="Ink 2"/>
                <wp:cNvGraphicFramePr/>
                <a:graphic xmlns:a="http://schemas.openxmlformats.org/drawingml/2006/main">
                  <a:graphicData uri="http://schemas.microsoft.com/office/word/2010/wordprocessingInk">
                    <w14:contentPart bwMode="auto" r:id="rId13">
                      <w14:nvContentPartPr>
                        <w14:cNvContentPartPr/>
                      </w14:nvContentPartPr>
                      <w14:xfrm>
                        <a:off x="0" y="0"/>
                        <a:ext cx="22680" cy="41040"/>
                      </w14:xfrm>
                    </w14:contentPart>
                  </a:graphicData>
                </a:graphic>
              </wp:anchor>
            </w:drawing>
          </mc:Choice>
          <mc:Fallback>
            <w:pict>
              <v:shapetype w14:anchorId="70009E7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799.45pt;margin-top:102.4pt;width:2.5pt;height:3.95pt;z-index:251659265;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">
                <v:imagedata r:id="rId14" o:title=""/>
              </v:shape>
            </w:pict>
          </mc:Fallback>
        </mc:AlternateContent>
      </w:r>
    </w:p>
    <w:tbl>
      <w:tblPr>
        <w:tblW w:w="0" w:type="auto"/>
        <w:tblCellMar>
          <w:top w:w="15" w:type="dxa"/>
          <w:left w:w="15" w:type="dxa"/>
          <w:bottom w:w="15" w:type="dxa"/>
          <w:right w:w="15" w:type="dxa"/>
        </w:tblCellMar>
        <w:tblLook w:val="04A0" w:firstRow="1" w:lastRow="0" w:firstColumn="1" w:lastColumn="0" w:noHBand="0" w:noVBand="1"/>
      </w:tblPr>
      <w:tblGrid>
        <w:gridCol w:w="2821"/>
        <w:gridCol w:w="9927"/>
        <w:gridCol w:w="1041"/>
        <w:gridCol w:w="1276"/>
      </w:tblGrid>
      <w:tr w:rsidR="00E673E4" w:rsidRPr="00E673E4" w14:paraId="5B887AFF" w14:textId="77777777" w:rsidTr="773C4C86">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5AD14ED" w14:textId="77777777" w:rsidR="00E673E4" w:rsidRPr="00E673E4" w:rsidRDefault="1ED50B1F" w:rsidP="1ED50B1F">
            <w:pPr>
              <w:rPr>
                <w:rFonts w:ascii="Times New Roman" w:eastAsia="Times New Roman" w:hAnsi="Times New Roman" w:cs="Times New Roman"/>
                <w:color w:val="auto"/>
                <w:sz w:val="24"/>
                <w:szCs w:val="24"/>
              </w:rPr>
            </w:pPr>
            <w:r w:rsidRPr="1ED50B1F">
              <w:rPr>
                <w:rFonts w:eastAsia="Times New Roman"/>
                <w:b/>
                <w:bCs/>
                <w:sz w:val="20"/>
                <w:szCs w:val="20"/>
              </w:rPr>
              <w:t>AREA</w:t>
            </w:r>
          </w:p>
        </w:tc>
        <w:tc>
          <w:tcPr>
            <w:tcW w:w="992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2C9AA6B" w14:textId="77777777" w:rsidR="00E673E4" w:rsidRPr="00E673E4" w:rsidRDefault="1ED50B1F" w:rsidP="1ED50B1F">
            <w:pPr>
              <w:rPr>
                <w:rFonts w:ascii="Times New Roman" w:eastAsia="Times New Roman" w:hAnsi="Times New Roman" w:cs="Times New Roman"/>
                <w:color w:val="auto"/>
                <w:sz w:val="24"/>
                <w:szCs w:val="24"/>
              </w:rPr>
            </w:pPr>
            <w:r w:rsidRPr="1ED50B1F">
              <w:rPr>
                <w:rFonts w:eastAsia="Times New Roman"/>
                <w:b/>
                <w:bCs/>
                <w:sz w:val="20"/>
                <w:szCs w:val="20"/>
              </w:rPr>
              <w:t>TASK</w:t>
            </w:r>
          </w:p>
        </w:tc>
        <w:tc>
          <w:tcPr>
            <w:tcW w:w="104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FB4CF8D" w14:textId="77777777" w:rsidR="00E673E4" w:rsidRPr="00E673E4" w:rsidRDefault="1ED50B1F" w:rsidP="1ED50B1F">
            <w:pPr>
              <w:rPr>
                <w:rFonts w:ascii="Times New Roman" w:eastAsia="Times New Roman" w:hAnsi="Times New Roman" w:cs="Times New Roman"/>
                <w:color w:val="auto"/>
                <w:sz w:val="24"/>
                <w:szCs w:val="24"/>
              </w:rPr>
            </w:pPr>
            <w:r w:rsidRPr="1ED50B1F">
              <w:rPr>
                <w:rFonts w:eastAsia="Times New Roman"/>
                <w:b/>
                <w:bCs/>
                <w:sz w:val="20"/>
                <w:szCs w:val="20"/>
              </w:rPr>
              <w:t>LEADING</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1A6FA7C" w14:textId="77777777" w:rsidR="00E673E4" w:rsidRPr="00E673E4" w:rsidRDefault="1ED50B1F" w:rsidP="1ED50B1F">
            <w:pPr>
              <w:rPr>
                <w:rFonts w:ascii="Times New Roman" w:eastAsia="Times New Roman" w:hAnsi="Times New Roman" w:cs="Times New Roman"/>
                <w:color w:val="auto"/>
                <w:sz w:val="24"/>
                <w:szCs w:val="24"/>
              </w:rPr>
            </w:pPr>
            <w:r w:rsidRPr="1ED50B1F">
              <w:rPr>
                <w:rFonts w:eastAsia="Times New Roman"/>
                <w:b/>
                <w:bCs/>
                <w:sz w:val="20"/>
                <w:szCs w:val="20"/>
              </w:rPr>
              <w:t>DEADLINE</w:t>
            </w:r>
          </w:p>
        </w:tc>
      </w:tr>
      <w:tr w:rsidR="00A742C2" w:rsidRPr="00E673E4" w14:paraId="71AFF404" w14:textId="77777777" w:rsidTr="395176C0">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hemeFill="accent4"/>
            <w:tcMar>
              <w:top w:w="100" w:type="dxa"/>
              <w:left w:w="100" w:type="dxa"/>
              <w:bottom w:w="100" w:type="dxa"/>
              <w:right w:w="100" w:type="dxa"/>
            </w:tcMar>
          </w:tcPr>
          <w:p w14:paraId="5BBFF8EF" w14:textId="0D6E1F9E" w:rsidR="00A742C2" w:rsidRPr="00F55E2D" w:rsidRDefault="00A742C2" w:rsidP="00A742C2">
            <w:pPr>
              <w:rPr>
                <w:rFonts w:eastAsia="Times New Roman"/>
                <w:b/>
                <w:bCs/>
                <w:color w:val="auto"/>
                <w:sz w:val="20"/>
                <w:szCs w:val="20"/>
              </w:rPr>
            </w:pPr>
            <w:r w:rsidRPr="1ED50B1F">
              <w:rPr>
                <w:rFonts w:eastAsia="Times New Roman"/>
                <w:b/>
                <w:bCs/>
                <w:sz w:val="20"/>
                <w:szCs w:val="20"/>
              </w:rPr>
              <w:t>Educational Links</w:t>
            </w:r>
          </w:p>
        </w:tc>
        <w:tc>
          <w:tcPr>
            <w:tcW w:w="99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hemeFill="accent4"/>
            <w:tcMar>
              <w:top w:w="100" w:type="dxa"/>
              <w:left w:w="100" w:type="dxa"/>
              <w:bottom w:w="100" w:type="dxa"/>
              <w:right w:w="100" w:type="dxa"/>
            </w:tcMar>
          </w:tcPr>
          <w:p w14:paraId="6EBDDE76" w14:textId="54BFAAEB" w:rsidR="00A742C2" w:rsidRPr="00F55E2D" w:rsidRDefault="00A742C2" w:rsidP="00A742C2">
            <w:pPr>
              <w:rPr>
                <w:rFonts w:eastAsia="Times New Roman"/>
                <w:color w:val="auto"/>
                <w:sz w:val="20"/>
                <w:szCs w:val="20"/>
              </w:rPr>
            </w:pPr>
            <w:r w:rsidRPr="1ED50B1F">
              <w:rPr>
                <w:rFonts w:eastAsia="Times New Roman"/>
                <w:sz w:val="20"/>
                <w:szCs w:val="20"/>
              </w:rPr>
              <w:t>Work with any Universities carrying out Character studies</w:t>
            </w:r>
          </w:p>
        </w:tc>
        <w:tc>
          <w:tcPr>
            <w:tcW w:w="10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hemeFill="accent4"/>
            <w:tcMar>
              <w:top w:w="100" w:type="dxa"/>
              <w:left w:w="100" w:type="dxa"/>
              <w:bottom w:w="100" w:type="dxa"/>
              <w:right w:w="100" w:type="dxa"/>
            </w:tcMar>
          </w:tcPr>
          <w:p w14:paraId="050C3574" w14:textId="149C560D" w:rsidR="00A742C2" w:rsidRPr="00F55E2D" w:rsidRDefault="00A742C2" w:rsidP="00A742C2">
            <w:pPr>
              <w:rPr>
                <w:rFonts w:asciiTheme="minorHAnsi" w:eastAsia="Times New Roman" w:hAnsiTheme="minorHAnsi" w:cstheme="minorBidi"/>
                <w:color w:val="auto"/>
                <w:sz w:val="20"/>
                <w:szCs w:val="20"/>
              </w:rPr>
            </w:pPr>
            <w:r w:rsidRPr="21859CED">
              <w:rPr>
                <w:rFonts w:asciiTheme="minorHAnsi" w:eastAsia="Times New Roman" w:hAnsiTheme="minorHAnsi" w:cstheme="minorBidi"/>
                <w:color w:val="auto"/>
                <w:sz w:val="20"/>
                <w:szCs w:val="20"/>
              </w:rPr>
              <w:t>CA</w:t>
            </w:r>
            <w:r w:rsidR="00EB210C">
              <w:rPr>
                <w:rFonts w:asciiTheme="minorHAnsi" w:eastAsia="Times New Roman" w:hAnsiTheme="minorHAnsi" w:cstheme="minorBidi"/>
                <w:color w:val="auto"/>
                <w:sz w:val="20"/>
                <w:szCs w:val="20"/>
              </w:rPr>
              <w:t>N</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hemeFill="accent4"/>
            <w:tcMar>
              <w:top w:w="100" w:type="dxa"/>
              <w:left w:w="100" w:type="dxa"/>
              <w:bottom w:w="100" w:type="dxa"/>
              <w:right w:w="100" w:type="dxa"/>
            </w:tcMar>
          </w:tcPr>
          <w:p w14:paraId="406B5BDD" w14:textId="7E437978" w:rsidR="00A742C2" w:rsidRPr="00F55E2D" w:rsidRDefault="00A742C2" w:rsidP="00A742C2">
            <w:pPr>
              <w:rPr>
                <w:rFonts w:eastAsia="Times New Roman"/>
                <w:b/>
                <w:bCs/>
                <w:color w:val="auto"/>
                <w:sz w:val="20"/>
                <w:szCs w:val="20"/>
              </w:rPr>
            </w:pPr>
            <w:r>
              <w:rPr>
                <w:rFonts w:eastAsia="Times New Roman"/>
                <w:b/>
                <w:bCs/>
                <w:sz w:val="20"/>
                <w:szCs w:val="20"/>
              </w:rPr>
              <w:t>Ongoing</w:t>
            </w:r>
          </w:p>
        </w:tc>
      </w:tr>
      <w:tr w:rsidR="00A742C2" w:rsidRPr="00E673E4" w14:paraId="73530E49" w14:textId="77777777" w:rsidTr="395176C0">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hemeFill="accent4"/>
            <w:tcMar>
              <w:top w:w="100" w:type="dxa"/>
              <w:left w:w="100" w:type="dxa"/>
              <w:bottom w:w="100" w:type="dxa"/>
              <w:right w:w="100" w:type="dxa"/>
            </w:tcMar>
          </w:tcPr>
          <w:p w14:paraId="1F1F7F4E" w14:textId="0F19F999" w:rsidR="00A742C2" w:rsidRPr="00F55E2D" w:rsidRDefault="00A742C2" w:rsidP="00A742C2">
            <w:pPr>
              <w:rPr>
                <w:rFonts w:eastAsia="Times New Roman"/>
                <w:b/>
                <w:bCs/>
                <w:color w:val="auto"/>
                <w:sz w:val="20"/>
                <w:szCs w:val="20"/>
              </w:rPr>
            </w:pPr>
            <w:r w:rsidRPr="1ED50B1F">
              <w:rPr>
                <w:rFonts w:eastAsia="Times New Roman"/>
                <w:b/>
                <w:bCs/>
                <w:sz w:val="20"/>
                <w:szCs w:val="20"/>
              </w:rPr>
              <w:t>Community Links</w:t>
            </w:r>
          </w:p>
        </w:tc>
        <w:tc>
          <w:tcPr>
            <w:tcW w:w="99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hemeFill="accent4"/>
            <w:tcMar>
              <w:top w:w="100" w:type="dxa"/>
              <w:left w:w="100" w:type="dxa"/>
              <w:bottom w:w="100" w:type="dxa"/>
              <w:right w:w="100" w:type="dxa"/>
            </w:tcMar>
          </w:tcPr>
          <w:p w14:paraId="16638CF5" w14:textId="72892C62" w:rsidR="00A742C2" w:rsidRPr="00F55E2D" w:rsidRDefault="00A742C2" w:rsidP="00A742C2">
            <w:pPr>
              <w:rPr>
                <w:rFonts w:eastAsia="Times New Roman"/>
                <w:color w:val="auto"/>
                <w:sz w:val="20"/>
                <w:szCs w:val="20"/>
              </w:rPr>
            </w:pPr>
            <w:r w:rsidRPr="1ED50B1F">
              <w:rPr>
                <w:rFonts w:eastAsia="Times New Roman"/>
                <w:sz w:val="20"/>
                <w:szCs w:val="20"/>
              </w:rPr>
              <w:t>School Summer Fair – organised by students/run by students</w:t>
            </w:r>
          </w:p>
        </w:tc>
        <w:tc>
          <w:tcPr>
            <w:tcW w:w="10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hemeFill="accent4"/>
            <w:tcMar>
              <w:top w:w="100" w:type="dxa"/>
              <w:left w:w="100" w:type="dxa"/>
              <w:bottom w:w="100" w:type="dxa"/>
              <w:right w:w="100" w:type="dxa"/>
            </w:tcMar>
          </w:tcPr>
          <w:p w14:paraId="042360A2" w14:textId="4C9E005F" w:rsidR="00A742C2" w:rsidRPr="00F55E2D" w:rsidRDefault="00A742C2" w:rsidP="00A742C2">
            <w:pPr>
              <w:rPr>
                <w:rFonts w:asciiTheme="minorHAnsi" w:eastAsia="Times New Roman" w:hAnsiTheme="minorHAnsi" w:cstheme="minorBidi"/>
                <w:color w:val="auto"/>
                <w:sz w:val="20"/>
                <w:szCs w:val="20"/>
              </w:rPr>
            </w:pPr>
            <w:r w:rsidRPr="1ED50B1F">
              <w:rPr>
                <w:rFonts w:asciiTheme="minorHAnsi" w:eastAsia="Times New Roman" w:hAnsiTheme="minorHAnsi" w:cstheme="minorBidi"/>
                <w:color w:val="auto"/>
                <w:sz w:val="20"/>
                <w:szCs w:val="20"/>
              </w:rPr>
              <w:t>CA</w:t>
            </w:r>
            <w:r w:rsidR="00EB210C">
              <w:rPr>
                <w:rFonts w:asciiTheme="minorHAnsi" w:eastAsia="Times New Roman" w:hAnsiTheme="minorHAnsi" w:cstheme="minorBidi"/>
                <w:color w:val="auto"/>
                <w:sz w:val="20"/>
                <w:szCs w:val="20"/>
              </w:rPr>
              <w:t>N</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hemeFill="accent4"/>
            <w:tcMar>
              <w:top w:w="100" w:type="dxa"/>
              <w:left w:w="100" w:type="dxa"/>
              <w:bottom w:w="100" w:type="dxa"/>
              <w:right w:w="100" w:type="dxa"/>
            </w:tcMar>
          </w:tcPr>
          <w:p w14:paraId="5C3EE138" w14:textId="2D1E0665" w:rsidR="00A742C2" w:rsidRPr="00F55E2D" w:rsidRDefault="00A742C2" w:rsidP="00A742C2">
            <w:pPr>
              <w:rPr>
                <w:rFonts w:eastAsia="Times New Roman"/>
                <w:b/>
                <w:bCs/>
                <w:color w:val="auto"/>
                <w:sz w:val="20"/>
                <w:szCs w:val="20"/>
              </w:rPr>
            </w:pPr>
            <w:r w:rsidRPr="1ED50B1F">
              <w:rPr>
                <w:rFonts w:eastAsia="Times New Roman"/>
                <w:b/>
                <w:bCs/>
                <w:sz w:val="20"/>
                <w:szCs w:val="20"/>
              </w:rPr>
              <w:t>July 20</w:t>
            </w:r>
            <w:r w:rsidR="00EB742C">
              <w:rPr>
                <w:rFonts w:eastAsia="Times New Roman"/>
                <w:b/>
                <w:bCs/>
                <w:sz w:val="20"/>
                <w:szCs w:val="20"/>
              </w:rPr>
              <w:t>21</w:t>
            </w:r>
          </w:p>
        </w:tc>
      </w:tr>
      <w:tr w:rsidR="00A742C2" w:rsidRPr="00E673E4" w14:paraId="674521AA" w14:textId="77777777" w:rsidTr="395176C0">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hemeFill="accent4"/>
            <w:tcMar>
              <w:top w:w="100" w:type="dxa"/>
              <w:left w:w="100" w:type="dxa"/>
              <w:bottom w:w="100" w:type="dxa"/>
              <w:right w:w="100" w:type="dxa"/>
            </w:tcMar>
            <w:hideMark/>
          </w:tcPr>
          <w:p w14:paraId="479E1707" w14:textId="77777777" w:rsidR="00A742C2" w:rsidRPr="00F55E2D" w:rsidRDefault="00A742C2" w:rsidP="00A742C2">
            <w:pPr>
              <w:rPr>
                <w:rFonts w:ascii="Times New Roman" w:eastAsia="Times New Roman" w:hAnsi="Times New Roman" w:cs="Times New Roman"/>
                <w:color w:val="auto"/>
                <w:sz w:val="24"/>
                <w:szCs w:val="24"/>
              </w:rPr>
            </w:pPr>
            <w:r w:rsidRPr="00F55E2D">
              <w:rPr>
                <w:rFonts w:eastAsia="Times New Roman"/>
                <w:b/>
                <w:bCs/>
                <w:color w:val="auto"/>
                <w:sz w:val="20"/>
                <w:szCs w:val="20"/>
              </w:rPr>
              <w:t>Community Links</w:t>
            </w:r>
          </w:p>
        </w:tc>
        <w:tc>
          <w:tcPr>
            <w:tcW w:w="99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hemeFill="accent4"/>
            <w:tcMar>
              <w:top w:w="100" w:type="dxa"/>
              <w:left w:w="100" w:type="dxa"/>
              <w:bottom w:w="100" w:type="dxa"/>
              <w:right w:w="100" w:type="dxa"/>
            </w:tcMar>
            <w:hideMark/>
          </w:tcPr>
          <w:p w14:paraId="638FFEC8" w14:textId="5154711D" w:rsidR="00A742C2" w:rsidRPr="00F55E2D" w:rsidRDefault="00A742C2" w:rsidP="00A742C2">
            <w:pPr>
              <w:rPr>
                <w:rFonts w:ascii="Times New Roman" w:eastAsia="Times New Roman" w:hAnsi="Times New Roman" w:cs="Times New Roman"/>
                <w:color w:val="auto"/>
                <w:sz w:val="24"/>
                <w:szCs w:val="24"/>
              </w:rPr>
            </w:pPr>
            <w:r w:rsidRPr="00F55E2D">
              <w:rPr>
                <w:rFonts w:eastAsia="Times New Roman"/>
                <w:color w:val="auto"/>
                <w:sz w:val="20"/>
                <w:szCs w:val="20"/>
              </w:rPr>
              <w:t>Develop stronger links with care homes locally</w:t>
            </w:r>
            <w:r>
              <w:rPr>
                <w:rFonts w:eastAsia="Times New Roman"/>
                <w:color w:val="auto"/>
                <w:sz w:val="20"/>
                <w:szCs w:val="20"/>
              </w:rPr>
              <w:t xml:space="preserve"> </w:t>
            </w:r>
            <w:r w:rsidR="00EB742C">
              <w:rPr>
                <w:rFonts w:eastAsia="Times New Roman"/>
                <w:color w:val="auto"/>
                <w:sz w:val="20"/>
                <w:szCs w:val="20"/>
              </w:rPr>
              <w:t>– see if it is possible to get back into Care homes at any stage</w:t>
            </w:r>
          </w:p>
        </w:tc>
        <w:tc>
          <w:tcPr>
            <w:tcW w:w="10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hemeFill="accent4"/>
            <w:tcMar>
              <w:top w:w="100" w:type="dxa"/>
              <w:left w:w="100" w:type="dxa"/>
              <w:bottom w:w="100" w:type="dxa"/>
              <w:right w:w="100" w:type="dxa"/>
            </w:tcMar>
            <w:hideMark/>
          </w:tcPr>
          <w:p w14:paraId="535072CA" w14:textId="35F27D46" w:rsidR="00A742C2" w:rsidRPr="00F55E2D" w:rsidRDefault="00A742C2" w:rsidP="00A742C2">
            <w:pPr>
              <w:rPr>
                <w:rFonts w:asciiTheme="minorHAnsi" w:eastAsia="Times New Roman" w:hAnsiTheme="minorHAnsi" w:cstheme="minorBidi"/>
                <w:color w:val="auto"/>
                <w:sz w:val="20"/>
                <w:szCs w:val="20"/>
              </w:rPr>
            </w:pPr>
            <w:r w:rsidRPr="00F55E2D">
              <w:rPr>
                <w:rFonts w:asciiTheme="minorHAnsi" w:eastAsia="Times New Roman" w:hAnsiTheme="minorHAnsi" w:cstheme="minorBidi"/>
                <w:color w:val="auto"/>
                <w:sz w:val="20"/>
                <w:szCs w:val="20"/>
              </w:rPr>
              <w:t>CA</w:t>
            </w:r>
            <w:r w:rsidR="00EB210C">
              <w:rPr>
                <w:rFonts w:asciiTheme="minorHAnsi" w:eastAsia="Times New Roman" w:hAnsiTheme="minorHAnsi" w:cstheme="minorBidi"/>
                <w:color w:val="auto"/>
                <w:sz w:val="20"/>
                <w:szCs w:val="20"/>
              </w:rPr>
              <w:t>N/EDU</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hemeFill="accent4"/>
            <w:tcMar>
              <w:top w:w="100" w:type="dxa"/>
              <w:left w:w="100" w:type="dxa"/>
              <w:bottom w:w="100" w:type="dxa"/>
              <w:right w:w="100" w:type="dxa"/>
            </w:tcMar>
            <w:hideMark/>
          </w:tcPr>
          <w:p w14:paraId="248765FF" w14:textId="4887EB27" w:rsidR="00A742C2" w:rsidRPr="00F55E2D" w:rsidRDefault="00EB210C" w:rsidP="00A742C2">
            <w:pPr>
              <w:rPr>
                <w:rFonts w:eastAsia="Times New Roman"/>
                <w:b/>
                <w:bCs/>
                <w:color w:val="auto"/>
                <w:sz w:val="20"/>
                <w:szCs w:val="20"/>
              </w:rPr>
            </w:pPr>
            <w:r>
              <w:rPr>
                <w:rFonts w:eastAsia="Times New Roman"/>
                <w:b/>
                <w:bCs/>
                <w:color w:val="auto"/>
                <w:sz w:val="20"/>
                <w:szCs w:val="20"/>
              </w:rPr>
              <w:t>July 2021</w:t>
            </w:r>
          </w:p>
        </w:tc>
      </w:tr>
      <w:tr w:rsidR="00A742C2" w14:paraId="0053786B" w14:textId="77777777" w:rsidTr="395176C0">
        <w:tc>
          <w:tcPr>
            <w:tcW w:w="282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hemeFill="accent4"/>
            <w:tcMar>
              <w:top w:w="100" w:type="dxa"/>
              <w:left w:w="100" w:type="dxa"/>
              <w:bottom w:w="100" w:type="dxa"/>
              <w:right w:w="100" w:type="dxa"/>
            </w:tcMar>
          </w:tcPr>
          <w:p w14:paraId="7BB4654B" w14:textId="0F2C173D" w:rsidR="00A742C2" w:rsidRDefault="00A742C2" w:rsidP="00A742C2">
            <w:pPr>
              <w:rPr>
                <w:rFonts w:eastAsia="Times New Roman"/>
                <w:b/>
                <w:bCs/>
                <w:sz w:val="20"/>
                <w:szCs w:val="20"/>
              </w:rPr>
            </w:pPr>
            <w:r w:rsidRPr="773C4C86">
              <w:rPr>
                <w:rFonts w:eastAsia="Times New Roman"/>
                <w:b/>
                <w:bCs/>
                <w:sz w:val="20"/>
                <w:szCs w:val="20"/>
              </w:rPr>
              <w:t>Community Links</w:t>
            </w:r>
          </w:p>
        </w:tc>
        <w:tc>
          <w:tcPr>
            <w:tcW w:w="99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hemeFill="accent4"/>
            <w:tcMar>
              <w:top w:w="100" w:type="dxa"/>
              <w:left w:w="100" w:type="dxa"/>
              <w:bottom w:w="100" w:type="dxa"/>
              <w:right w:w="100" w:type="dxa"/>
            </w:tcMar>
          </w:tcPr>
          <w:p w14:paraId="7B261A27" w14:textId="5A046E46" w:rsidR="00A742C2" w:rsidRDefault="00A742C2" w:rsidP="00A742C2">
            <w:pPr>
              <w:rPr>
                <w:rFonts w:eastAsia="Times New Roman"/>
                <w:sz w:val="20"/>
                <w:szCs w:val="20"/>
              </w:rPr>
            </w:pPr>
            <w:r w:rsidRPr="773C4C86">
              <w:rPr>
                <w:rFonts w:eastAsia="Times New Roman"/>
                <w:sz w:val="20"/>
                <w:szCs w:val="20"/>
              </w:rPr>
              <w:t>Increase uptake for NCS Challenge – please note we already are a Gold winner for sending most students in county to scheme</w:t>
            </w:r>
          </w:p>
        </w:tc>
        <w:tc>
          <w:tcPr>
            <w:tcW w:w="10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hemeFill="accent4"/>
            <w:tcMar>
              <w:top w:w="100" w:type="dxa"/>
              <w:left w:w="100" w:type="dxa"/>
              <w:bottom w:w="100" w:type="dxa"/>
              <w:right w:w="100" w:type="dxa"/>
            </w:tcMar>
          </w:tcPr>
          <w:p w14:paraId="7296AB94" w14:textId="6043E891" w:rsidR="00A742C2" w:rsidRDefault="00A742C2" w:rsidP="00A742C2">
            <w:pPr>
              <w:rPr>
                <w:rFonts w:asciiTheme="minorHAnsi" w:eastAsia="Times New Roman" w:hAnsiTheme="minorHAnsi" w:cstheme="minorBidi"/>
                <w:color w:val="auto"/>
                <w:sz w:val="20"/>
                <w:szCs w:val="20"/>
              </w:rPr>
            </w:pPr>
            <w:r>
              <w:rPr>
                <w:rFonts w:asciiTheme="minorHAnsi" w:eastAsia="Times New Roman" w:hAnsiTheme="minorHAnsi" w:cstheme="minorBidi"/>
                <w:color w:val="auto"/>
                <w:sz w:val="20"/>
                <w:szCs w:val="20"/>
              </w:rPr>
              <w:t>CCO</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hemeFill="accent4"/>
            <w:tcMar>
              <w:top w:w="100" w:type="dxa"/>
              <w:left w:w="100" w:type="dxa"/>
              <w:bottom w:w="100" w:type="dxa"/>
              <w:right w:w="100" w:type="dxa"/>
            </w:tcMar>
          </w:tcPr>
          <w:p w14:paraId="3DE7695B" w14:textId="0E8BD1FB" w:rsidR="00A742C2" w:rsidRDefault="00A742C2" w:rsidP="00A742C2">
            <w:pPr>
              <w:spacing w:line="259" w:lineRule="auto"/>
              <w:rPr>
                <w:rFonts w:eastAsia="Times New Roman"/>
                <w:b/>
                <w:bCs/>
                <w:sz w:val="20"/>
                <w:szCs w:val="20"/>
              </w:rPr>
            </w:pPr>
            <w:r>
              <w:rPr>
                <w:rFonts w:eastAsia="Times New Roman"/>
                <w:b/>
                <w:bCs/>
                <w:sz w:val="20"/>
                <w:szCs w:val="20"/>
              </w:rPr>
              <w:t>July 20</w:t>
            </w:r>
            <w:r w:rsidR="00EB210C">
              <w:rPr>
                <w:rFonts w:eastAsia="Times New Roman"/>
                <w:b/>
                <w:bCs/>
                <w:sz w:val="20"/>
                <w:szCs w:val="20"/>
              </w:rPr>
              <w:t>21</w:t>
            </w:r>
          </w:p>
        </w:tc>
      </w:tr>
      <w:tr w:rsidR="00927998" w:rsidRPr="00E673E4" w14:paraId="1AFD77F3" w14:textId="77777777" w:rsidTr="395176C0">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hemeFill="accent4"/>
            <w:tcMar>
              <w:top w:w="100" w:type="dxa"/>
              <w:left w:w="100" w:type="dxa"/>
              <w:bottom w:w="100" w:type="dxa"/>
              <w:right w:w="100" w:type="dxa"/>
            </w:tcMar>
          </w:tcPr>
          <w:p w14:paraId="5AB0AD8A" w14:textId="2DCD51E7" w:rsidR="00927998" w:rsidRPr="1ED50B1F" w:rsidRDefault="00927998" w:rsidP="00A742C2">
            <w:pPr>
              <w:rPr>
                <w:rFonts w:eastAsia="Times New Roman"/>
                <w:b/>
                <w:bCs/>
                <w:sz w:val="20"/>
                <w:szCs w:val="20"/>
              </w:rPr>
            </w:pPr>
            <w:r>
              <w:rPr>
                <w:rFonts w:eastAsia="Times New Roman"/>
                <w:b/>
                <w:bCs/>
                <w:sz w:val="20"/>
                <w:szCs w:val="20"/>
              </w:rPr>
              <w:t>Education Links</w:t>
            </w:r>
          </w:p>
        </w:tc>
        <w:tc>
          <w:tcPr>
            <w:tcW w:w="99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hemeFill="accent4"/>
            <w:tcMar>
              <w:top w:w="100" w:type="dxa"/>
              <w:left w:w="100" w:type="dxa"/>
              <w:bottom w:w="100" w:type="dxa"/>
              <w:right w:w="100" w:type="dxa"/>
            </w:tcMar>
          </w:tcPr>
          <w:p w14:paraId="4801211E" w14:textId="77777777" w:rsidR="00927998" w:rsidRDefault="00EB210C" w:rsidP="00A742C2">
            <w:pPr>
              <w:ind w:right="113"/>
              <w:rPr>
                <w:rFonts w:eastAsia="Times New Roman"/>
                <w:sz w:val="20"/>
                <w:szCs w:val="20"/>
              </w:rPr>
            </w:pPr>
            <w:r>
              <w:rPr>
                <w:rFonts w:eastAsia="Times New Roman"/>
                <w:sz w:val="20"/>
                <w:szCs w:val="20"/>
              </w:rPr>
              <w:t>Continue to foster international links on Character</w:t>
            </w:r>
          </w:p>
          <w:p w14:paraId="46FE7E58" w14:textId="483D244C" w:rsidR="00EB210C" w:rsidRPr="00EB210C" w:rsidRDefault="00EB210C" w:rsidP="00EB210C">
            <w:pPr>
              <w:pStyle w:val="ListParagraph"/>
              <w:numPr>
                <w:ilvl w:val="0"/>
                <w:numId w:val="35"/>
              </w:numPr>
              <w:ind w:right="113"/>
              <w:rPr>
                <w:rFonts w:eastAsia="Times New Roman"/>
                <w:sz w:val="20"/>
                <w:szCs w:val="20"/>
              </w:rPr>
            </w:pPr>
            <w:r>
              <w:rPr>
                <w:rFonts w:eastAsia="Times New Roman"/>
                <w:sz w:val="20"/>
                <w:szCs w:val="20"/>
              </w:rPr>
              <w:t>China, South Africa, Malaysia</w:t>
            </w:r>
          </w:p>
        </w:tc>
        <w:tc>
          <w:tcPr>
            <w:tcW w:w="10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hemeFill="accent4"/>
            <w:tcMar>
              <w:top w:w="100" w:type="dxa"/>
              <w:left w:w="100" w:type="dxa"/>
              <w:bottom w:w="100" w:type="dxa"/>
              <w:right w:w="100" w:type="dxa"/>
            </w:tcMar>
          </w:tcPr>
          <w:p w14:paraId="2C41CF6F" w14:textId="76CD55F5" w:rsidR="00927998" w:rsidRPr="773C4C86" w:rsidRDefault="00EB210C" w:rsidP="00A742C2">
            <w:pPr>
              <w:rPr>
                <w:rFonts w:asciiTheme="minorHAnsi" w:eastAsia="Times New Roman" w:hAnsiTheme="minorHAnsi" w:cstheme="minorBidi"/>
                <w:color w:val="auto"/>
                <w:sz w:val="20"/>
                <w:szCs w:val="20"/>
              </w:rPr>
            </w:pPr>
            <w:r>
              <w:rPr>
                <w:rFonts w:asciiTheme="minorHAnsi" w:eastAsia="Times New Roman" w:hAnsiTheme="minorHAnsi" w:cstheme="minorBidi"/>
                <w:color w:val="auto"/>
                <w:sz w:val="20"/>
                <w:szCs w:val="20"/>
              </w:rPr>
              <w:t>SAS</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hemeFill="accent4"/>
            <w:tcMar>
              <w:top w:w="100" w:type="dxa"/>
              <w:left w:w="100" w:type="dxa"/>
              <w:bottom w:w="100" w:type="dxa"/>
              <w:right w:w="100" w:type="dxa"/>
            </w:tcMar>
          </w:tcPr>
          <w:p w14:paraId="73BFAA84" w14:textId="517C5689" w:rsidR="00927998" w:rsidRDefault="00EB210C" w:rsidP="00A742C2">
            <w:pPr>
              <w:rPr>
                <w:rFonts w:eastAsia="Times New Roman"/>
                <w:b/>
                <w:bCs/>
                <w:sz w:val="20"/>
                <w:szCs w:val="20"/>
              </w:rPr>
            </w:pPr>
            <w:r>
              <w:rPr>
                <w:rFonts w:eastAsia="Times New Roman"/>
                <w:b/>
                <w:bCs/>
                <w:sz w:val="20"/>
                <w:szCs w:val="20"/>
              </w:rPr>
              <w:t>July 2021</w:t>
            </w:r>
          </w:p>
        </w:tc>
      </w:tr>
      <w:tr w:rsidR="00A742C2" w:rsidRPr="00E673E4" w14:paraId="284FD033" w14:textId="77777777" w:rsidTr="00EB742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Mar>
              <w:top w:w="100" w:type="dxa"/>
              <w:left w:w="100" w:type="dxa"/>
              <w:bottom w:w="100" w:type="dxa"/>
              <w:right w:w="100" w:type="dxa"/>
            </w:tcMar>
            <w:hideMark/>
          </w:tcPr>
          <w:p w14:paraId="50D31707" w14:textId="77777777" w:rsidR="00A742C2" w:rsidRPr="00E673E4" w:rsidRDefault="00A742C2" w:rsidP="00A742C2">
            <w:pPr>
              <w:rPr>
                <w:rFonts w:ascii="Times New Roman" w:eastAsia="Times New Roman" w:hAnsi="Times New Roman" w:cs="Times New Roman"/>
                <w:color w:val="auto"/>
                <w:sz w:val="24"/>
                <w:szCs w:val="24"/>
              </w:rPr>
            </w:pPr>
            <w:r w:rsidRPr="1ED50B1F">
              <w:rPr>
                <w:rFonts w:eastAsia="Times New Roman"/>
                <w:b/>
                <w:bCs/>
                <w:sz w:val="20"/>
                <w:szCs w:val="20"/>
              </w:rPr>
              <w:t>Educational Links</w:t>
            </w:r>
          </w:p>
        </w:tc>
        <w:tc>
          <w:tcPr>
            <w:tcW w:w="99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Mar>
              <w:top w:w="100" w:type="dxa"/>
              <w:left w:w="100" w:type="dxa"/>
              <w:bottom w:w="100" w:type="dxa"/>
              <w:right w:w="100" w:type="dxa"/>
            </w:tcMar>
            <w:hideMark/>
          </w:tcPr>
          <w:p w14:paraId="4C58C7CD" w14:textId="77777777" w:rsidR="00A742C2" w:rsidRDefault="00A742C2" w:rsidP="00A742C2">
            <w:pPr>
              <w:ind w:right="113"/>
              <w:rPr>
                <w:rFonts w:eastAsia="Times New Roman"/>
                <w:sz w:val="20"/>
                <w:szCs w:val="20"/>
              </w:rPr>
            </w:pPr>
            <w:r w:rsidRPr="1ED50B1F">
              <w:rPr>
                <w:rFonts w:eastAsia="Times New Roman"/>
                <w:sz w:val="20"/>
                <w:szCs w:val="20"/>
              </w:rPr>
              <w:t>Develop a KS2 Programme of study for main feeder schools to prepare them for coming to Northampton Academy</w:t>
            </w:r>
          </w:p>
          <w:p w14:paraId="4713BDBC" w14:textId="53388C99" w:rsidR="00EB742C" w:rsidRPr="00EB742C" w:rsidRDefault="00EB742C" w:rsidP="00EB742C">
            <w:pPr>
              <w:pStyle w:val="ListParagraph"/>
              <w:numPr>
                <w:ilvl w:val="0"/>
                <w:numId w:val="35"/>
              </w:numPr>
              <w:ind w:right="113"/>
              <w:rPr>
                <w:rFonts w:asciiTheme="minorHAnsi" w:eastAsia="Times New Roman" w:hAnsiTheme="minorHAnsi" w:cstheme="minorHAnsi"/>
                <w:color w:val="auto"/>
                <w:sz w:val="20"/>
                <w:szCs w:val="20"/>
              </w:rPr>
            </w:pPr>
            <w:r w:rsidRPr="00EB742C">
              <w:rPr>
                <w:rFonts w:asciiTheme="minorHAnsi" w:eastAsia="Times New Roman" w:hAnsiTheme="minorHAnsi" w:cstheme="minorHAnsi"/>
                <w:color w:val="auto"/>
                <w:sz w:val="20"/>
                <w:szCs w:val="20"/>
              </w:rPr>
              <w:t xml:space="preserve">Being trialled by 2 secondary schools </w:t>
            </w:r>
          </w:p>
        </w:tc>
        <w:tc>
          <w:tcPr>
            <w:tcW w:w="10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Mar>
              <w:top w:w="100" w:type="dxa"/>
              <w:left w:w="100" w:type="dxa"/>
              <w:bottom w:w="100" w:type="dxa"/>
              <w:right w:w="100" w:type="dxa"/>
            </w:tcMar>
            <w:hideMark/>
          </w:tcPr>
          <w:p w14:paraId="1ED01335" w14:textId="04965FB2" w:rsidR="00A742C2" w:rsidRPr="00E673E4" w:rsidRDefault="00A742C2" w:rsidP="00A742C2">
            <w:pPr>
              <w:rPr>
                <w:rFonts w:asciiTheme="minorHAnsi" w:eastAsia="Times New Roman" w:hAnsiTheme="minorHAnsi" w:cstheme="minorBidi"/>
                <w:color w:val="auto"/>
                <w:sz w:val="20"/>
                <w:szCs w:val="20"/>
              </w:rPr>
            </w:pPr>
            <w:r w:rsidRPr="773C4C86">
              <w:rPr>
                <w:rFonts w:asciiTheme="minorHAnsi" w:eastAsia="Times New Roman" w:hAnsiTheme="minorHAnsi" w:cstheme="minorBidi"/>
                <w:color w:val="auto"/>
                <w:sz w:val="20"/>
                <w:szCs w:val="20"/>
              </w:rPr>
              <w:t>CA</w:t>
            </w:r>
            <w:r w:rsidR="00927998">
              <w:rPr>
                <w:rFonts w:asciiTheme="minorHAnsi" w:eastAsia="Times New Roman" w:hAnsiTheme="minorHAnsi" w:cstheme="minorBidi"/>
                <w:color w:val="auto"/>
                <w:sz w:val="20"/>
                <w:szCs w:val="20"/>
              </w:rPr>
              <w:t>N</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Mar>
              <w:top w:w="100" w:type="dxa"/>
              <w:left w:w="100" w:type="dxa"/>
              <w:bottom w:w="100" w:type="dxa"/>
              <w:right w:w="100" w:type="dxa"/>
            </w:tcMar>
            <w:hideMark/>
          </w:tcPr>
          <w:p w14:paraId="581B1543" w14:textId="0B556E40" w:rsidR="00A742C2" w:rsidRPr="00E673E4" w:rsidRDefault="00927998" w:rsidP="00A742C2">
            <w:pPr>
              <w:rPr>
                <w:rFonts w:ascii="Times New Roman" w:eastAsia="Times New Roman" w:hAnsi="Times New Roman" w:cs="Times New Roman"/>
                <w:color w:val="auto"/>
                <w:sz w:val="24"/>
                <w:szCs w:val="24"/>
              </w:rPr>
            </w:pPr>
            <w:r>
              <w:rPr>
                <w:rFonts w:eastAsia="Times New Roman"/>
                <w:b/>
                <w:bCs/>
                <w:sz w:val="20"/>
                <w:szCs w:val="20"/>
              </w:rPr>
              <w:t>June</w:t>
            </w:r>
            <w:r w:rsidR="00A742C2">
              <w:rPr>
                <w:rFonts w:eastAsia="Times New Roman"/>
                <w:b/>
                <w:bCs/>
                <w:sz w:val="20"/>
                <w:szCs w:val="20"/>
              </w:rPr>
              <w:t xml:space="preserve"> 202</w:t>
            </w:r>
            <w:r w:rsidR="00EB742C">
              <w:rPr>
                <w:rFonts w:eastAsia="Times New Roman"/>
                <w:b/>
                <w:bCs/>
                <w:sz w:val="20"/>
                <w:szCs w:val="20"/>
              </w:rPr>
              <w:t>1</w:t>
            </w:r>
          </w:p>
        </w:tc>
      </w:tr>
      <w:tr w:rsidR="00A742C2" w:rsidRPr="00E673E4" w14:paraId="3D2BD076" w14:textId="77777777" w:rsidTr="00EB742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Mar>
              <w:top w:w="100" w:type="dxa"/>
              <w:left w:w="100" w:type="dxa"/>
              <w:bottom w:w="100" w:type="dxa"/>
              <w:right w:w="100" w:type="dxa"/>
            </w:tcMar>
          </w:tcPr>
          <w:p w14:paraId="24A01708" w14:textId="6AB6E4F0" w:rsidR="00A742C2" w:rsidRPr="00E673E4" w:rsidRDefault="00A742C2" w:rsidP="00A742C2">
            <w:pPr>
              <w:rPr>
                <w:rFonts w:ascii="Times New Roman" w:eastAsia="Times New Roman" w:hAnsi="Times New Roman" w:cs="Times New Roman"/>
                <w:color w:val="auto"/>
                <w:sz w:val="24"/>
                <w:szCs w:val="24"/>
              </w:rPr>
            </w:pPr>
            <w:r w:rsidRPr="1ED50B1F">
              <w:rPr>
                <w:rFonts w:eastAsia="Times New Roman"/>
                <w:b/>
                <w:bCs/>
                <w:sz w:val="20"/>
                <w:szCs w:val="20"/>
              </w:rPr>
              <w:t>Community Links</w:t>
            </w:r>
          </w:p>
        </w:tc>
        <w:tc>
          <w:tcPr>
            <w:tcW w:w="99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Mar>
              <w:top w:w="100" w:type="dxa"/>
              <w:left w:w="100" w:type="dxa"/>
              <w:bottom w:w="100" w:type="dxa"/>
              <w:right w:w="100" w:type="dxa"/>
            </w:tcMar>
          </w:tcPr>
          <w:p w14:paraId="7C7FE376" w14:textId="47947D15" w:rsidR="00A742C2" w:rsidRPr="00E673E4" w:rsidRDefault="00A742C2" w:rsidP="00A742C2">
            <w:pPr>
              <w:ind w:right="113"/>
              <w:rPr>
                <w:rFonts w:ascii="Times New Roman" w:eastAsia="Times New Roman" w:hAnsi="Times New Roman" w:cs="Times New Roman"/>
                <w:color w:val="auto"/>
                <w:sz w:val="24"/>
                <w:szCs w:val="24"/>
              </w:rPr>
            </w:pPr>
            <w:r w:rsidRPr="1ED50B1F">
              <w:rPr>
                <w:rFonts w:eastAsia="Times New Roman"/>
                <w:sz w:val="20"/>
                <w:szCs w:val="20"/>
              </w:rPr>
              <w:t>Launch of Interact club</w:t>
            </w:r>
          </w:p>
        </w:tc>
        <w:tc>
          <w:tcPr>
            <w:tcW w:w="10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Mar>
              <w:top w:w="100" w:type="dxa"/>
              <w:left w:w="100" w:type="dxa"/>
              <w:bottom w:w="100" w:type="dxa"/>
              <w:right w:w="100" w:type="dxa"/>
            </w:tcMar>
          </w:tcPr>
          <w:p w14:paraId="09E2A9E6" w14:textId="3E2A2F2D" w:rsidR="00A742C2" w:rsidRPr="00E673E4" w:rsidRDefault="00542432" w:rsidP="00A742C2">
            <w:pPr>
              <w:rPr>
                <w:rFonts w:asciiTheme="minorHAnsi" w:eastAsia="Times New Roman" w:hAnsiTheme="minorHAnsi" w:cstheme="minorBidi"/>
                <w:color w:val="auto"/>
                <w:sz w:val="20"/>
                <w:szCs w:val="20"/>
              </w:rPr>
            </w:pPr>
            <w:r>
              <w:rPr>
                <w:rFonts w:asciiTheme="minorHAnsi" w:eastAsia="Times New Roman" w:hAnsiTheme="minorHAnsi" w:cstheme="minorBidi"/>
                <w:color w:val="auto"/>
                <w:sz w:val="20"/>
                <w:szCs w:val="20"/>
              </w:rPr>
              <w:t>CAN</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cMar>
              <w:top w:w="100" w:type="dxa"/>
              <w:left w:w="100" w:type="dxa"/>
              <w:bottom w:w="100" w:type="dxa"/>
              <w:right w:w="100" w:type="dxa"/>
            </w:tcMar>
          </w:tcPr>
          <w:p w14:paraId="015762AE" w14:textId="737859AE" w:rsidR="00A742C2" w:rsidRPr="00E673E4" w:rsidRDefault="00EB742C" w:rsidP="00A742C2">
            <w:pPr>
              <w:rPr>
                <w:rFonts w:ascii="Times New Roman" w:eastAsia="Times New Roman" w:hAnsi="Times New Roman" w:cs="Times New Roman"/>
                <w:color w:val="auto"/>
                <w:sz w:val="24"/>
                <w:szCs w:val="24"/>
              </w:rPr>
            </w:pPr>
            <w:r>
              <w:rPr>
                <w:rFonts w:eastAsia="Times New Roman"/>
                <w:b/>
                <w:bCs/>
                <w:sz w:val="20"/>
                <w:szCs w:val="20"/>
              </w:rPr>
              <w:t>September 2021</w:t>
            </w:r>
          </w:p>
        </w:tc>
      </w:tr>
    </w:tbl>
    <w:p w14:paraId="31A560F4" w14:textId="77777777" w:rsidR="00E673E4" w:rsidRPr="006A3FE1" w:rsidRDefault="00E673E4">
      <w:pPr>
        <w:rPr>
          <w:color w:val="auto"/>
          <w:sz w:val="18"/>
          <w:szCs w:val="18"/>
        </w:rPr>
      </w:pPr>
    </w:p>
    <w:sectPr w:rsidR="00E673E4" w:rsidRPr="006A3FE1" w:rsidSect="00DF0ECF">
      <w:footerReference w:type="default" r:id="rId15"/>
      <w:pgSz w:w="16838" w:h="11906" w:orient="landscape" w:code="9"/>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E380C" w14:textId="77777777" w:rsidR="00831D68" w:rsidRDefault="00831D68" w:rsidP="00E27824">
      <w:r>
        <w:separator/>
      </w:r>
    </w:p>
  </w:endnote>
  <w:endnote w:type="continuationSeparator" w:id="0">
    <w:p w14:paraId="040D1DA0" w14:textId="77777777" w:rsidR="00831D68" w:rsidRDefault="00831D68" w:rsidP="00E27824">
      <w:r>
        <w:continuationSeparator/>
      </w:r>
    </w:p>
  </w:endnote>
  <w:endnote w:type="continuationNotice" w:id="1">
    <w:p w14:paraId="69D3985D" w14:textId="77777777" w:rsidR="00831D68" w:rsidRDefault="00831D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9846846"/>
      <w:docPartObj>
        <w:docPartGallery w:val="Page Numbers (Bottom of Page)"/>
        <w:docPartUnique/>
      </w:docPartObj>
    </w:sdtPr>
    <w:sdtEndPr>
      <w:rPr>
        <w:noProof/>
      </w:rPr>
    </w:sdtEndPr>
    <w:sdtContent>
      <w:p w14:paraId="12234DD6" w14:textId="06BA64B8" w:rsidR="0009575C" w:rsidRDefault="0009575C">
        <w:pPr>
          <w:pStyle w:val="Footer"/>
          <w:jc w:val="right"/>
        </w:pPr>
        <w:r w:rsidRPr="008C505B">
          <w:rPr>
            <w:noProof/>
          </w:rPr>
          <w:drawing>
            <wp:anchor distT="0" distB="0" distL="114300" distR="114300" simplePos="0" relativeHeight="251658240" behindDoc="1" locked="0" layoutInCell="1" allowOverlap="1" wp14:anchorId="539D3466" wp14:editId="519EDF88">
              <wp:simplePos x="0" y="0"/>
              <wp:positionH relativeFrom="margin">
                <wp:align>center</wp:align>
              </wp:positionH>
              <wp:positionV relativeFrom="paragraph">
                <wp:posOffset>114935</wp:posOffset>
              </wp:positionV>
              <wp:extent cx="4333875" cy="201055"/>
              <wp:effectExtent l="0" t="0" r="0" b="8890"/>
              <wp:wrapNone/>
              <wp:docPr id="3" name="Picture 1">
                <a:extLst xmlns:a="http://schemas.openxmlformats.org/drawingml/2006/main">
                  <a:ext uri="{FF2B5EF4-FFF2-40B4-BE49-F238E27FC236}">
                    <a16:creationId xmlns:a16="http://schemas.microsoft.com/office/drawing/2014/main" id="{808D1F51-746D-4F41-A420-DB0FA5B53BF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a:extLst>
                          <a:ext uri="{FF2B5EF4-FFF2-40B4-BE49-F238E27FC236}">
                            <a16:creationId xmlns:a16="http://schemas.microsoft.com/office/drawing/2014/main" id="{808D1F51-746D-4F41-A420-DB0FA5B53BF2}"/>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33875" cy="201055"/>
                      </a:xfrm>
                      <a:prstGeom prst="rect">
                        <a:avLst/>
                      </a:prstGeom>
                      <a:noFill/>
                      <a:ln>
                        <a:noFill/>
                      </a:ln>
                    </pic:spPr>
                  </pic:pic>
                </a:graphicData>
              </a:graphic>
            </wp:anchor>
          </w:drawing>
        </w:r>
        <w:r>
          <w:fldChar w:fldCharType="begin"/>
        </w:r>
        <w:r>
          <w:instrText xml:space="preserve"> PAGE   \* MERGEFORMAT </w:instrText>
        </w:r>
        <w:r>
          <w:fldChar w:fldCharType="separate"/>
        </w:r>
        <w:r>
          <w:rPr>
            <w:noProof/>
          </w:rPr>
          <w:t>2</w:t>
        </w:r>
        <w:r>
          <w:rPr>
            <w:noProof/>
          </w:rPr>
          <w:fldChar w:fldCharType="end"/>
        </w:r>
      </w:p>
    </w:sdtContent>
  </w:sdt>
  <w:p w14:paraId="10F66639" w14:textId="425D0CA1" w:rsidR="0009575C" w:rsidRDefault="000957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08C41" w14:textId="77777777" w:rsidR="00831D68" w:rsidRDefault="00831D68" w:rsidP="00E27824">
      <w:r>
        <w:separator/>
      </w:r>
    </w:p>
  </w:footnote>
  <w:footnote w:type="continuationSeparator" w:id="0">
    <w:p w14:paraId="706DF3A0" w14:textId="77777777" w:rsidR="00831D68" w:rsidRDefault="00831D68" w:rsidP="00E27824">
      <w:r>
        <w:continuationSeparator/>
      </w:r>
    </w:p>
  </w:footnote>
  <w:footnote w:type="continuationNotice" w:id="1">
    <w:p w14:paraId="31260A4E" w14:textId="77777777" w:rsidR="00831D68" w:rsidRDefault="00831D6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5404"/>
    <w:multiLevelType w:val="multilevel"/>
    <w:tmpl w:val="ACDE39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40273AA"/>
    <w:multiLevelType w:val="hybridMultilevel"/>
    <w:tmpl w:val="220C968E"/>
    <w:lvl w:ilvl="0" w:tplc="AE1ACDB8">
      <w:start w:val="1"/>
      <w:numFmt w:val="bullet"/>
      <w:lvlText w:val="●"/>
      <w:lvlJc w:val="left"/>
      <w:pPr>
        <w:ind w:left="720" w:firstLine="360"/>
      </w:pPr>
      <w:rPr>
        <w:u w:val="none"/>
      </w:rPr>
    </w:lvl>
    <w:lvl w:ilvl="1" w:tplc="AA3EA620">
      <w:start w:val="1"/>
      <w:numFmt w:val="bullet"/>
      <w:lvlText w:val="○"/>
      <w:lvlJc w:val="left"/>
      <w:pPr>
        <w:ind w:left="1440" w:firstLine="1080"/>
      </w:pPr>
      <w:rPr>
        <w:u w:val="none"/>
      </w:rPr>
    </w:lvl>
    <w:lvl w:ilvl="2" w:tplc="99864D34">
      <w:start w:val="1"/>
      <w:numFmt w:val="bullet"/>
      <w:lvlText w:val="■"/>
      <w:lvlJc w:val="left"/>
      <w:pPr>
        <w:ind w:left="2160" w:firstLine="1800"/>
      </w:pPr>
      <w:rPr>
        <w:u w:val="none"/>
      </w:rPr>
    </w:lvl>
    <w:lvl w:ilvl="3" w:tplc="356A7EDE">
      <w:start w:val="1"/>
      <w:numFmt w:val="bullet"/>
      <w:lvlText w:val="●"/>
      <w:lvlJc w:val="left"/>
      <w:pPr>
        <w:ind w:left="2880" w:firstLine="2520"/>
      </w:pPr>
      <w:rPr>
        <w:u w:val="none"/>
      </w:rPr>
    </w:lvl>
    <w:lvl w:ilvl="4" w:tplc="8BE08B9C">
      <w:start w:val="1"/>
      <w:numFmt w:val="bullet"/>
      <w:lvlText w:val="○"/>
      <w:lvlJc w:val="left"/>
      <w:pPr>
        <w:ind w:left="3600" w:firstLine="3240"/>
      </w:pPr>
      <w:rPr>
        <w:u w:val="none"/>
      </w:rPr>
    </w:lvl>
    <w:lvl w:ilvl="5" w:tplc="50345B16">
      <w:start w:val="1"/>
      <w:numFmt w:val="bullet"/>
      <w:lvlText w:val="■"/>
      <w:lvlJc w:val="left"/>
      <w:pPr>
        <w:ind w:left="4320" w:firstLine="3960"/>
      </w:pPr>
      <w:rPr>
        <w:u w:val="none"/>
      </w:rPr>
    </w:lvl>
    <w:lvl w:ilvl="6" w:tplc="D2745960">
      <w:start w:val="1"/>
      <w:numFmt w:val="bullet"/>
      <w:lvlText w:val="●"/>
      <w:lvlJc w:val="left"/>
      <w:pPr>
        <w:ind w:left="5040" w:firstLine="4680"/>
      </w:pPr>
      <w:rPr>
        <w:u w:val="none"/>
      </w:rPr>
    </w:lvl>
    <w:lvl w:ilvl="7" w:tplc="1E643110">
      <w:start w:val="1"/>
      <w:numFmt w:val="bullet"/>
      <w:lvlText w:val="○"/>
      <w:lvlJc w:val="left"/>
      <w:pPr>
        <w:ind w:left="5760" w:firstLine="5400"/>
      </w:pPr>
      <w:rPr>
        <w:u w:val="none"/>
      </w:rPr>
    </w:lvl>
    <w:lvl w:ilvl="8" w:tplc="C4408736">
      <w:start w:val="1"/>
      <w:numFmt w:val="bullet"/>
      <w:lvlText w:val="■"/>
      <w:lvlJc w:val="left"/>
      <w:pPr>
        <w:ind w:left="6480" w:firstLine="6120"/>
      </w:pPr>
      <w:rPr>
        <w:u w:val="none"/>
      </w:rPr>
    </w:lvl>
  </w:abstractNum>
  <w:abstractNum w:abstractNumId="2" w15:restartNumberingAfterBreak="0">
    <w:nsid w:val="04665B5C"/>
    <w:multiLevelType w:val="hybridMultilevel"/>
    <w:tmpl w:val="38FCA8F6"/>
    <w:lvl w:ilvl="0" w:tplc="9B1AB0CC">
      <w:start w:val="1"/>
      <w:numFmt w:val="bullet"/>
      <w:lvlText w:val="●"/>
      <w:lvlJc w:val="left"/>
      <w:pPr>
        <w:ind w:left="720" w:firstLine="360"/>
      </w:pPr>
      <w:rPr>
        <w:u w:val="none"/>
      </w:rPr>
    </w:lvl>
    <w:lvl w:ilvl="1" w:tplc="FB5A6468">
      <w:start w:val="1"/>
      <w:numFmt w:val="bullet"/>
      <w:lvlText w:val="○"/>
      <w:lvlJc w:val="left"/>
      <w:pPr>
        <w:ind w:left="1440" w:firstLine="1080"/>
      </w:pPr>
      <w:rPr>
        <w:u w:val="none"/>
      </w:rPr>
    </w:lvl>
    <w:lvl w:ilvl="2" w:tplc="60C83250">
      <w:start w:val="1"/>
      <w:numFmt w:val="bullet"/>
      <w:lvlText w:val="■"/>
      <w:lvlJc w:val="left"/>
      <w:pPr>
        <w:ind w:left="2160" w:firstLine="1800"/>
      </w:pPr>
      <w:rPr>
        <w:u w:val="none"/>
      </w:rPr>
    </w:lvl>
    <w:lvl w:ilvl="3" w:tplc="A790ED0C">
      <w:start w:val="1"/>
      <w:numFmt w:val="bullet"/>
      <w:lvlText w:val="●"/>
      <w:lvlJc w:val="left"/>
      <w:pPr>
        <w:ind w:left="2880" w:firstLine="2520"/>
      </w:pPr>
      <w:rPr>
        <w:u w:val="none"/>
      </w:rPr>
    </w:lvl>
    <w:lvl w:ilvl="4" w:tplc="69928DCC">
      <w:start w:val="1"/>
      <w:numFmt w:val="bullet"/>
      <w:lvlText w:val="○"/>
      <w:lvlJc w:val="left"/>
      <w:pPr>
        <w:ind w:left="3600" w:firstLine="3240"/>
      </w:pPr>
      <w:rPr>
        <w:u w:val="none"/>
      </w:rPr>
    </w:lvl>
    <w:lvl w:ilvl="5" w:tplc="3CAAD5CA">
      <w:start w:val="1"/>
      <w:numFmt w:val="bullet"/>
      <w:lvlText w:val="■"/>
      <w:lvlJc w:val="left"/>
      <w:pPr>
        <w:ind w:left="4320" w:firstLine="3960"/>
      </w:pPr>
      <w:rPr>
        <w:u w:val="none"/>
      </w:rPr>
    </w:lvl>
    <w:lvl w:ilvl="6" w:tplc="47260206">
      <w:start w:val="1"/>
      <w:numFmt w:val="bullet"/>
      <w:lvlText w:val="●"/>
      <w:lvlJc w:val="left"/>
      <w:pPr>
        <w:ind w:left="5040" w:firstLine="4680"/>
      </w:pPr>
      <w:rPr>
        <w:u w:val="none"/>
      </w:rPr>
    </w:lvl>
    <w:lvl w:ilvl="7" w:tplc="E528E22E">
      <w:start w:val="1"/>
      <w:numFmt w:val="bullet"/>
      <w:lvlText w:val="○"/>
      <w:lvlJc w:val="left"/>
      <w:pPr>
        <w:ind w:left="5760" w:firstLine="5400"/>
      </w:pPr>
      <w:rPr>
        <w:u w:val="none"/>
      </w:rPr>
    </w:lvl>
    <w:lvl w:ilvl="8" w:tplc="B2B2ED5A">
      <w:start w:val="1"/>
      <w:numFmt w:val="bullet"/>
      <w:lvlText w:val="■"/>
      <w:lvlJc w:val="left"/>
      <w:pPr>
        <w:ind w:left="6480" w:firstLine="6120"/>
      </w:pPr>
      <w:rPr>
        <w:u w:val="none"/>
      </w:rPr>
    </w:lvl>
  </w:abstractNum>
  <w:abstractNum w:abstractNumId="3" w15:restartNumberingAfterBreak="0">
    <w:nsid w:val="14E5522C"/>
    <w:multiLevelType w:val="hybridMultilevel"/>
    <w:tmpl w:val="2BA025BE"/>
    <w:lvl w:ilvl="0" w:tplc="40FC65E0">
      <w:start w:val="1"/>
      <w:numFmt w:val="bullet"/>
      <w:lvlText w:val=""/>
      <w:lvlJc w:val="left"/>
      <w:pPr>
        <w:ind w:left="720" w:hanging="360"/>
      </w:pPr>
      <w:rPr>
        <w:rFonts w:ascii="Symbol" w:hAnsi="Symbol" w:hint="default"/>
      </w:rPr>
    </w:lvl>
    <w:lvl w:ilvl="1" w:tplc="A51802EC">
      <w:start w:val="1"/>
      <w:numFmt w:val="bullet"/>
      <w:lvlText w:val="o"/>
      <w:lvlJc w:val="left"/>
      <w:pPr>
        <w:ind w:left="1440" w:hanging="360"/>
      </w:pPr>
      <w:rPr>
        <w:rFonts w:ascii="Courier New" w:hAnsi="Courier New" w:hint="default"/>
      </w:rPr>
    </w:lvl>
    <w:lvl w:ilvl="2" w:tplc="5CBAAE18">
      <w:start w:val="1"/>
      <w:numFmt w:val="bullet"/>
      <w:lvlText w:val=""/>
      <w:lvlJc w:val="left"/>
      <w:pPr>
        <w:ind w:left="2160" w:hanging="360"/>
      </w:pPr>
      <w:rPr>
        <w:rFonts w:ascii="Wingdings" w:hAnsi="Wingdings" w:hint="default"/>
      </w:rPr>
    </w:lvl>
    <w:lvl w:ilvl="3" w:tplc="474A53AE">
      <w:start w:val="1"/>
      <w:numFmt w:val="bullet"/>
      <w:lvlText w:val=""/>
      <w:lvlJc w:val="left"/>
      <w:pPr>
        <w:ind w:left="2880" w:hanging="360"/>
      </w:pPr>
      <w:rPr>
        <w:rFonts w:ascii="Symbol" w:hAnsi="Symbol" w:hint="default"/>
      </w:rPr>
    </w:lvl>
    <w:lvl w:ilvl="4" w:tplc="9B9C4092">
      <w:start w:val="1"/>
      <w:numFmt w:val="bullet"/>
      <w:lvlText w:val="o"/>
      <w:lvlJc w:val="left"/>
      <w:pPr>
        <w:ind w:left="3600" w:hanging="360"/>
      </w:pPr>
      <w:rPr>
        <w:rFonts w:ascii="Courier New" w:hAnsi="Courier New" w:hint="default"/>
      </w:rPr>
    </w:lvl>
    <w:lvl w:ilvl="5" w:tplc="ABDA3ECA">
      <w:start w:val="1"/>
      <w:numFmt w:val="bullet"/>
      <w:lvlText w:val=""/>
      <w:lvlJc w:val="left"/>
      <w:pPr>
        <w:ind w:left="4320" w:hanging="360"/>
      </w:pPr>
      <w:rPr>
        <w:rFonts w:ascii="Wingdings" w:hAnsi="Wingdings" w:hint="default"/>
      </w:rPr>
    </w:lvl>
    <w:lvl w:ilvl="6" w:tplc="4D6A61A2">
      <w:start w:val="1"/>
      <w:numFmt w:val="bullet"/>
      <w:lvlText w:val=""/>
      <w:lvlJc w:val="left"/>
      <w:pPr>
        <w:ind w:left="5040" w:hanging="360"/>
      </w:pPr>
      <w:rPr>
        <w:rFonts w:ascii="Symbol" w:hAnsi="Symbol" w:hint="default"/>
      </w:rPr>
    </w:lvl>
    <w:lvl w:ilvl="7" w:tplc="229AF1CE">
      <w:start w:val="1"/>
      <w:numFmt w:val="bullet"/>
      <w:lvlText w:val="o"/>
      <w:lvlJc w:val="left"/>
      <w:pPr>
        <w:ind w:left="5760" w:hanging="360"/>
      </w:pPr>
      <w:rPr>
        <w:rFonts w:ascii="Courier New" w:hAnsi="Courier New" w:hint="default"/>
      </w:rPr>
    </w:lvl>
    <w:lvl w:ilvl="8" w:tplc="0DD4C5B6">
      <w:start w:val="1"/>
      <w:numFmt w:val="bullet"/>
      <w:lvlText w:val=""/>
      <w:lvlJc w:val="left"/>
      <w:pPr>
        <w:ind w:left="6480" w:hanging="360"/>
      </w:pPr>
      <w:rPr>
        <w:rFonts w:ascii="Wingdings" w:hAnsi="Wingdings" w:hint="default"/>
      </w:rPr>
    </w:lvl>
  </w:abstractNum>
  <w:abstractNum w:abstractNumId="4" w15:restartNumberingAfterBreak="0">
    <w:nsid w:val="15824A3D"/>
    <w:multiLevelType w:val="hybridMultilevel"/>
    <w:tmpl w:val="9BF6C1C4"/>
    <w:lvl w:ilvl="0" w:tplc="2C088FDC">
      <w:start w:val="1"/>
      <w:numFmt w:val="bullet"/>
      <w:lvlText w:val=""/>
      <w:lvlJc w:val="left"/>
      <w:pPr>
        <w:ind w:left="720" w:hanging="360"/>
      </w:pPr>
      <w:rPr>
        <w:rFonts w:ascii="Symbol" w:hAnsi="Symbol" w:hint="default"/>
      </w:rPr>
    </w:lvl>
    <w:lvl w:ilvl="1" w:tplc="8DA212CC">
      <w:start w:val="1"/>
      <w:numFmt w:val="bullet"/>
      <w:lvlText w:val="o"/>
      <w:lvlJc w:val="left"/>
      <w:pPr>
        <w:ind w:left="1440" w:hanging="360"/>
      </w:pPr>
      <w:rPr>
        <w:rFonts w:ascii="Courier New" w:hAnsi="Courier New" w:hint="default"/>
      </w:rPr>
    </w:lvl>
    <w:lvl w:ilvl="2" w:tplc="9DF420BA">
      <w:start w:val="1"/>
      <w:numFmt w:val="bullet"/>
      <w:lvlText w:val=""/>
      <w:lvlJc w:val="left"/>
      <w:pPr>
        <w:ind w:left="2160" w:hanging="360"/>
      </w:pPr>
      <w:rPr>
        <w:rFonts w:ascii="Wingdings" w:hAnsi="Wingdings" w:hint="default"/>
      </w:rPr>
    </w:lvl>
    <w:lvl w:ilvl="3" w:tplc="CA1C1F7A">
      <w:start w:val="1"/>
      <w:numFmt w:val="bullet"/>
      <w:lvlText w:val=""/>
      <w:lvlJc w:val="left"/>
      <w:pPr>
        <w:ind w:left="2880" w:hanging="360"/>
      </w:pPr>
      <w:rPr>
        <w:rFonts w:ascii="Symbol" w:hAnsi="Symbol" w:hint="default"/>
      </w:rPr>
    </w:lvl>
    <w:lvl w:ilvl="4" w:tplc="D40415E2">
      <w:start w:val="1"/>
      <w:numFmt w:val="bullet"/>
      <w:lvlText w:val="o"/>
      <w:lvlJc w:val="left"/>
      <w:pPr>
        <w:ind w:left="3600" w:hanging="360"/>
      </w:pPr>
      <w:rPr>
        <w:rFonts w:ascii="Courier New" w:hAnsi="Courier New" w:hint="default"/>
      </w:rPr>
    </w:lvl>
    <w:lvl w:ilvl="5" w:tplc="EEE0C2F8">
      <w:start w:val="1"/>
      <w:numFmt w:val="bullet"/>
      <w:lvlText w:val=""/>
      <w:lvlJc w:val="left"/>
      <w:pPr>
        <w:ind w:left="4320" w:hanging="360"/>
      </w:pPr>
      <w:rPr>
        <w:rFonts w:ascii="Wingdings" w:hAnsi="Wingdings" w:hint="default"/>
      </w:rPr>
    </w:lvl>
    <w:lvl w:ilvl="6" w:tplc="520E4F9E">
      <w:start w:val="1"/>
      <w:numFmt w:val="bullet"/>
      <w:lvlText w:val=""/>
      <w:lvlJc w:val="left"/>
      <w:pPr>
        <w:ind w:left="5040" w:hanging="360"/>
      </w:pPr>
      <w:rPr>
        <w:rFonts w:ascii="Symbol" w:hAnsi="Symbol" w:hint="default"/>
      </w:rPr>
    </w:lvl>
    <w:lvl w:ilvl="7" w:tplc="F01E4204">
      <w:start w:val="1"/>
      <w:numFmt w:val="bullet"/>
      <w:lvlText w:val="o"/>
      <w:lvlJc w:val="left"/>
      <w:pPr>
        <w:ind w:left="5760" w:hanging="360"/>
      </w:pPr>
      <w:rPr>
        <w:rFonts w:ascii="Courier New" w:hAnsi="Courier New" w:hint="default"/>
      </w:rPr>
    </w:lvl>
    <w:lvl w:ilvl="8" w:tplc="E68E8920">
      <w:start w:val="1"/>
      <w:numFmt w:val="bullet"/>
      <w:lvlText w:val=""/>
      <w:lvlJc w:val="left"/>
      <w:pPr>
        <w:ind w:left="6480" w:hanging="360"/>
      </w:pPr>
      <w:rPr>
        <w:rFonts w:ascii="Wingdings" w:hAnsi="Wingdings" w:hint="default"/>
      </w:rPr>
    </w:lvl>
  </w:abstractNum>
  <w:abstractNum w:abstractNumId="5" w15:restartNumberingAfterBreak="0">
    <w:nsid w:val="189829ED"/>
    <w:multiLevelType w:val="hybridMultilevel"/>
    <w:tmpl w:val="28546FB2"/>
    <w:lvl w:ilvl="0" w:tplc="305A3410">
      <w:start w:val="1"/>
      <w:numFmt w:val="bullet"/>
      <w:lvlText w:val="●"/>
      <w:lvlJc w:val="left"/>
      <w:pPr>
        <w:ind w:left="720" w:firstLine="360"/>
      </w:pPr>
      <w:rPr>
        <w:u w:val="none"/>
      </w:rPr>
    </w:lvl>
    <w:lvl w:ilvl="1" w:tplc="D1EA9942">
      <w:start w:val="1"/>
      <w:numFmt w:val="bullet"/>
      <w:lvlText w:val="○"/>
      <w:lvlJc w:val="left"/>
      <w:pPr>
        <w:ind w:left="1440" w:firstLine="1080"/>
      </w:pPr>
      <w:rPr>
        <w:u w:val="none"/>
      </w:rPr>
    </w:lvl>
    <w:lvl w:ilvl="2" w:tplc="F550998A">
      <w:start w:val="1"/>
      <w:numFmt w:val="bullet"/>
      <w:lvlText w:val="■"/>
      <w:lvlJc w:val="left"/>
      <w:pPr>
        <w:ind w:left="2160" w:firstLine="1800"/>
      </w:pPr>
      <w:rPr>
        <w:u w:val="none"/>
      </w:rPr>
    </w:lvl>
    <w:lvl w:ilvl="3" w:tplc="C6AC2C3E">
      <w:start w:val="1"/>
      <w:numFmt w:val="bullet"/>
      <w:lvlText w:val="●"/>
      <w:lvlJc w:val="left"/>
      <w:pPr>
        <w:ind w:left="2880" w:firstLine="2520"/>
      </w:pPr>
      <w:rPr>
        <w:u w:val="none"/>
      </w:rPr>
    </w:lvl>
    <w:lvl w:ilvl="4" w:tplc="CEBA4212">
      <w:start w:val="1"/>
      <w:numFmt w:val="bullet"/>
      <w:lvlText w:val="○"/>
      <w:lvlJc w:val="left"/>
      <w:pPr>
        <w:ind w:left="3600" w:firstLine="3240"/>
      </w:pPr>
      <w:rPr>
        <w:u w:val="none"/>
      </w:rPr>
    </w:lvl>
    <w:lvl w:ilvl="5" w:tplc="2A543C1C">
      <w:start w:val="1"/>
      <w:numFmt w:val="bullet"/>
      <w:lvlText w:val="■"/>
      <w:lvlJc w:val="left"/>
      <w:pPr>
        <w:ind w:left="4320" w:firstLine="3960"/>
      </w:pPr>
      <w:rPr>
        <w:u w:val="none"/>
      </w:rPr>
    </w:lvl>
    <w:lvl w:ilvl="6" w:tplc="4F9EC882">
      <w:start w:val="1"/>
      <w:numFmt w:val="bullet"/>
      <w:lvlText w:val="●"/>
      <w:lvlJc w:val="left"/>
      <w:pPr>
        <w:ind w:left="5040" w:firstLine="4680"/>
      </w:pPr>
      <w:rPr>
        <w:u w:val="none"/>
      </w:rPr>
    </w:lvl>
    <w:lvl w:ilvl="7" w:tplc="DFE61956">
      <w:start w:val="1"/>
      <w:numFmt w:val="bullet"/>
      <w:lvlText w:val="○"/>
      <w:lvlJc w:val="left"/>
      <w:pPr>
        <w:ind w:left="5760" w:firstLine="5400"/>
      </w:pPr>
      <w:rPr>
        <w:u w:val="none"/>
      </w:rPr>
    </w:lvl>
    <w:lvl w:ilvl="8" w:tplc="7A300032">
      <w:start w:val="1"/>
      <w:numFmt w:val="bullet"/>
      <w:lvlText w:val="■"/>
      <w:lvlJc w:val="left"/>
      <w:pPr>
        <w:ind w:left="6480" w:firstLine="6120"/>
      </w:pPr>
      <w:rPr>
        <w:u w:val="none"/>
      </w:rPr>
    </w:lvl>
  </w:abstractNum>
  <w:abstractNum w:abstractNumId="6" w15:restartNumberingAfterBreak="0">
    <w:nsid w:val="18A112C2"/>
    <w:multiLevelType w:val="hybridMultilevel"/>
    <w:tmpl w:val="AEAEF1C0"/>
    <w:lvl w:ilvl="0" w:tplc="DF489298">
      <w:start w:val="1"/>
      <w:numFmt w:val="bullet"/>
      <w:lvlText w:val="●"/>
      <w:lvlJc w:val="left"/>
      <w:pPr>
        <w:ind w:left="720" w:firstLine="360"/>
      </w:pPr>
      <w:rPr>
        <w:u w:val="none"/>
      </w:rPr>
    </w:lvl>
    <w:lvl w:ilvl="1" w:tplc="6BAE4AAE">
      <w:start w:val="1"/>
      <w:numFmt w:val="bullet"/>
      <w:lvlText w:val="○"/>
      <w:lvlJc w:val="left"/>
      <w:pPr>
        <w:ind w:left="1440" w:firstLine="1080"/>
      </w:pPr>
      <w:rPr>
        <w:u w:val="none"/>
      </w:rPr>
    </w:lvl>
    <w:lvl w:ilvl="2" w:tplc="614E8C86">
      <w:start w:val="1"/>
      <w:numFmt w:val="bullet"/>
      <w:lvlText w:val="■"/>
      <w:lvlJc w:val="left"/>
      <w:pPr>
        <w:ind w:left="2160" w:firstLine="1800"/>
      </w:pPr>
      <w:rPr>
        <w:u w:val="none"/>
      </w:rPr>
    </w:lvl>
    <w:lvl w:ilvl="3" w:tplc="58481F7C">
      <w:start w:val="1"/>
      <w:numFmt w:val="bullet"/>
      <w:lvlText w:val="●"/>
      <w:lvlJc w:val="left"/>
      <w:pPr>
        <w:ind w:left="2880" w:firstLine="2520"/>
      </w:pPr>
      <w:rPr>
        <w:u w:val="none"/>
      </w:rPr>
    </w:lvl>
    <w:lvl w:ilvl="4" w:tplc="2702F72C">
      <w:start w:val="1"/>
      <w:numFmt w:val="bullet"/>
      <w:lvlText w:val="○"/>
      <w:lvlJc w:val="left"/>
      <w:pPr>
        <w:ind w:left="3600" w:firstLine="3240"/>
      </w:pPr>
      <w:rPr>
        <w:u w:val="none"/>
      </w:rPr>
    </w:lvl>
    <w:lvl w:ilvl="5" w:tplc="DD2679FE">
      <w:start w:val="1"/>
      <w:numFmt w:val="bullet"/>
      <w:lvlText w:val="■"/>
      <w:lvlJc w:val="left"/>
      <w:pPr>
        <w:ind w:left="4320" w:firstLine="3960"/>
      </w:pPr>
      <w:rPr>
        <w:u w:val="none"/>
      </w:rPr>
    </w:lvl>
    <w:lvl w:ilvl="6" w:tplc="9BFCA8D2">
      <w:start w:val="1"/>
      <w:numFmt w:val="bullet"/>
      <w:lvlText w:val="●"/>
      <w:lvlJc w:val="left"/>
      <w:pPr>
        <w:ind w:left="5040" w:firstLine="4680"/>
      </w:pPr>
      <w:rPr>
        <w:u w:val="none"/>
      </w:rPr>
    </w:lvl>
    <w:lvl w:ilvl="7" w:tplc="F316588E">
      <w:start w:val="1"/>
      <w:numFmt w:val="bullet"/>
      <w:lvlText w:val="○"/>
      <w:lvlJc w:val="left"/>
      <w:pPr>
        <w:ind w:left="5760" w:firstLine="5400"/>
      </w:pPr>
      <w:rPr>
        <w:u w:val="none"/>
      </w:rPr>
    </w:lvl>
    <w:lvl w:ilvl="8" w:tplc="B90A390A">
      <w:start w:val="1"/>
      <w:numFmt w:val="bullet"/>
      <w:lvlText w:val="■"/>
      <w:lvlJc w:val="left"/>
      <w:pPr>
        <w:ind w:left="6480" w:firstLine="6120"/>
      </w:pPr>
      <w:rPr>
        <w:u w:val="none"/>
      </w:rPr>
    </w:lvl>
  </w:abstractNum>
  <w:abstractNum w:abstractNumId="7" w15:restartNumberingAfterBreak="0">
    <w:nsid w:val="18ED73D4"/>
    <w:multiLevelType w:val="hybridMultilevel"/>
    <w:tmpl w:val="BF42EB30"/>
    <w:lvl w:ilvl="0" w:tplc="379CE952">
      <w:start w:val="1"/>
      <w:numFmt w:val="bullet"/>
      <w:lvlText w:val=""/>
      <w:lvlJc w:val="left"/>
      <w:pPr>
        <w:ind w:left="720" w:hanging="360"/>
      </w:pPr>
      <w:rPr>
        <w:rFonts w:ascii="Symbol" w:hAnsi="Symbol" w:hint="default"/>
      </w:rPr>
    </w:lvl>
    <w:lvl w:ilvl="1" w:tplc="800A86F6">
      <w:start w:val="1"/>
      <w:numFmt w:val="bullet"/>
      <w:lvlText w:val="o"/>
      <w:lvlJc w:val="left"/>
      <w:pPr>
        <w:ind w:left="1440" w:hanging="360"/>
      </w:pPr>
      <w:rPr>
        <w:rFonts w:ascii="Courier New" w:hAnsi="Courier New" w:hint="default"/>
      </w:rPr>
    </w:lvl>
    <w:lvl w:ilvl="2" w:tplc="1F5A3548">
      <w:start w:val="1"/>
      <w:numFmt w:val="bullet"/>
      <w:lvlText w:val=""/>
      <w:lvlJc w:val="left"/>
      <w:pPr>
        <w:ind w:left="2160" w:hanging="360"/>
      </w:pPr>
      <w:rPr>
        <w:rFonts w:ascii="Wingdings" w:hAnsi="Wingdings" w:hint="default"/>
      </w:rPr>
    </w:lvl>
    <w:lvl w:ilvl="3" w:tplc="8FD0871E">
      <w:start w:val="1"/>
      <w:numFmt w:val="bullet"/>
      <w:lvlText w:val=""/>
      <w:lvlJc w:val="left"/>
      <w:pPr>
        <w:ind w:left="2880" w:hanging="360"/>
      </w:pPr>
      <w:rPr>
        <w:rFonts w:ascii="Symbol" w:hAnsi="Symbol" w:hint="default"/>
      </w:rPr>
    </w:lvl>
    <w:lvl w:ilvl="4" w:tplc="30C43334">
      <w:start w:val="1"/>
      <w:numFmt w:val="bullet"/>
      <w:lvlText w:val="o"/>
      <w:lvlJc w:val="left"/>
      <w:pPr>
        <w:ind w:left="3600" w:hanging="360"/>
      </w:pPr>
      <w:rPr>
        <w:rFonts w:ascii="Courier New" w:hAnsi="Courier New" w:hint="default"/>
      </w:rPr>
    </w:lvl>
    <w:lvl w:ilvl="5" w:tplc="E3327EC8">
      <w:start w:val="1"/>
      <w:numFmt w:val="bullet"/>
      <w:lvlText w:val=""/>
      <w:lvlJc w:val="left"/>
      <w:pPr>
        <w:ind w:left="4320" w:hanging="360"/>
      </w:pPr>
      <w:rPr>
        <w:rFonts w:ascii="Wingdings" w:hAnsi="Wingdings" w:hint="default"/>
      </w:rPr>
    </w:lvl>
    <w:lvl w:ilvl="6" w:tplc="352E9730">
      <w:start w:val="1"/>
      <w:numFmt w:val="bullet"/>
      <w:lvlText w:val=""/>
      <w:lvlJc w:val="left"/>
      <w:pPr>
        <w:ind w:left="5040" w:hanging="360"/>
      </w:pPr>
      <w:rPr>
        <w:rFonts w:ascii="Symbol" w:hAnsi="Symbol" w:hint="default"/>
      </w:rPr>
    </w:lvl>
    <w:lvl w:ilvl="7" w:tplc="79C05EA8">
      <w:start w:val="1"/>
      <w:numFmt w:val="bullet"/>
      <w:lvlText w:val="o"/>
      <w:lvlJc w:val="left"/>
      <w:pPr>
        <w:ind w:left="5760" w:hanging="360"/>
      </w:pPr>
      <w:rPr>
        <w:rFonts w:ascii="Courier New" w:hAnsi="Courier New" w:hint="default"/>
      </w:rPr>
    </w:lvl>
    <w:lvl w:ilvl="8" w:tplc="EB9C882C">
      <w:start w:val="1"/>
      <w:numFmt w:val="bullet"/>
      <w:lvlText w:val=""/>
      <w:lvlJc w:val="left"/>
      <w:pPr>
        <w:ind w:left="6480" w:hanging="360"/>
      </w:pPr>
      <w:rPr>
        <w:rFonts w:ascii="Wingdings" w:hAnsi="Wingdings" w:hint="default"/>
      </w:rPr>
    </w:lvl>
  </w:abstractNum>
  <w:abstractNum w:abstractNumId="8" w15:restartNumberingAfterBreak="0">
    <w:nsid w:val="22D862B4"/>
    <w:multiLevelType w:val="hybridMultilevel"/>
    <w:tmpl w:val="C84A4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832C5"/>
    <w:multiLevelType w:val="hybridMultilevel"/>
    <w:tmpl w:val="3C32B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C41771"/>
    <w:multiLevelType w:val="multilevel"/>
    <w:tmpl w:val="F07205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2CAA1EB3"/>
    <w:multiLevelType w:val="hybridMultilevel"/>
    <w:tmpl w:val="D9E25ABA"/>
    <w:lvl w:ilvl="0" w:tplc="B7000142">
      <w:start w:val="1"/>
      <w:numFmt w:val="bullet"/>
      <w:lvlText w:val="●"/>
      <w:lvlJc w:val="left"/>
      <w:pPr>
        <w:ind w:left="720" w:firstLine="360"/>
      </w:pPr>
      <w:rPr>
        <w:u w:val="none"/>
      </w:rPr>
    </w:lvl>
    <w:lvl w:ilvl="1" w:tplc="8E409D3C">
      <w:start w:val="1"/>
      <w:numFmt w:val="bullet"/>
      <w:lvlText w:val="○"/>
      <w:lvlJc w:val="left"/>
      <w:pPr>
        <w:ind w:left="1440" w:firstLine="1080"/>
      </w:pPr>
      <w:rPr>
        <w:u w:val="none"/>
      </w:rPr>
    </w:lvl>
    <w:lvl w:ilvl="2" w:tplc="B0A0826A">
      <w:start w:val="1"/>
      <w:numFmt w:val="bullet"/>
      <w:lvlText w:val="■"/>
      <w:lvlJc w:val="left"/>
      <w:pPr>
        <w:ind w:left="2160" w:firstLine="1800"/>
      </w:pPr>
      <w:rPr>
        <w:u w:val="none"/>
      </w:rPr>
    </w:lvl>
    <w:lvl w:ilvl="3" w:tplc="BAF84EB8">
      <w:start w:val="1"/>
      <w:numFmt w:val="bullet"/>
      <w:lvlText w:val="●"/>
      <w:lvlJc w:val="left"/>
      <w:pPr>
        <w:ind w:left="2880" w:firstLine="2520"/>
      </w:pPr>
      <w:rPr>
        <w:u w:val="none"/>
      </w:rPr>
    </w:lvl>
    <w:lvl w:ilvl="4" w:tplc="49FCB2F8">
      <w:start w:val="1"/>
      <w:numFmt w:val="bullet"/>
      <w:lvlText w:val="○"/>
      <w:lvlJc w:val="left"/>
      <w:pPr>
        <w:ind w:left="3600" w:firstLine="3240"/>
      </w:pPr>
      <w:rPr>
        <w:u w:val="none"/>
      </w:rPr>
    </w:lvl>
    <w:lvl w:ilvl="5" w:tplc="814EF894">
      <w:start w:val="1"/>
      <w:numFmt w:val="bullet"/>
      <w:lvlText w:val="■"/>
      <w:lvlJc w:val="left"/>
      <w:pPr>
        <w:ind w:left="4320" w:firstLine="3960"/>
      </w:pPr>
      <w:rPr>
        <w:u w:val="none"/>
      </w:rPr>
    </w:lvl>
    <w:lvl w:ilvl="6" w:tplc="DD1E80CC">
      <w:start w:val="1"/>
      <w:numFmt w:val="bullet"/>
      <w:lvlText w:val="●"/>
      <w:lvlJc w:val="left"/>
      <w:pPr>
        <w:ind w:left="5040" w:firstLine="4680"/>
      </w:pPr>
      <w:rPr>
        <w:u w:val="none"/>
      </w:rPr>
    </w:lvl>
    <w:lvl w:ilvl="7" w:tplc="76BA3CCA">
      <w:start w:val="1"/>
      <w:numFmt w:val="bullet"/>
      <w:lvlText w:val="○"/>
      <w:lvlJc w:val="left"/>
      <w:pPr>
        <w:ind w:left="5760" w:firstLine="5400"/>
      </w:pPr>
      <w:rPr>
        <w:u w:val="none"/>
      </w:rPr>
    </w:lvl>
    <w:lvl w:ilvl="8" w:tplc="8BE8A80E">
      <w:start w:val="1"/>
      <w:numFmt w:val="bullet"/>
      <w:lvlText w:val="■"/>
      <w:lvlJc w:val="left"/>
      <w:pPr>
        <w:ind w:left="6480" w:firstLine="6120"/>
      </w:pPr>
      <w:rPr>
        <w:u w:val="none"/>
      </w:rPr>
    </w:lvl>
  </w:abstractNum>
  <w:abstractNum w:abstractNumId="12" w15:restartNumberingAfterBreak="0">
    <w:nsid w:val="2FC8383B"/>
    <w:multiLevelType w:val="hybridMultilevel"/>
    <w:tmpl w:val="C67C3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351E8"/>
    <w:multiLevelType w:val="hybridMultilevel"/>
    <w:tmpl w:val="02C6D5C0"/>
    <w:lvl w:ilvl="0" w:tplc="D748947C">
      <w:start w:val="1"/>
      <w:numFmt w:val="bullet"/>
      <w:lvlText w:val=""/>
      <w:lvlJc w:val="left"/>
      <w:pPr>
        <w:ind w:left="720" w:hanging="360"/>
      </w:pPr>
      <w:rPr>
        <w:rFonts w:ascii="Symbol" w:hAnsi="Symbol" w:hint="default"/>
      </w:rPr>
    </w:lvl>
    <w:lvl w:ilvl="1" w:tplc="F75C40BC">
      <w:start w:val="1"/>
      <w:numFmt w:val="bullet"/>
      <w:lvlText w:val="o"/>
      <w:lvlJc w:val="left"/>
      <w:pPr>
        <w:ind w:left="1440" w:hanging="360"/>
      </w:pPr>
      <w:rPr>
        <w:rFonts w:ascii="Courier New" w:hAnsi="Courier New" w:hint="default"/>
      </w:rPr>
    </w:lvl>
    <w:lvl w:ilvl="2" w:tplc="DF2AE40A">
      <w:start w:val="1"/>
      <w:numFmt w:val="bullet"/>
      <w:lvlText w:val=""/>
      <w:lvlJc w:val="left"/>
      <w:pPr>
        <w:ind w:left="2160" w:hanging="360"/>
      </w:pPr>
      <w:rPr>
        <w:rFonts w:ascii="Wingdings" w:hAnsi="Wingdings" w:hint="default"/>
      </w:rPr>
    </w:lvl>
    <w:lvl w:ilvl="3" w:tplc="09C4E17C">
      <w:start w:val="1"/>
      <w:numFmt w:val="bullet"/>
      <w:lvlText w:val=""/>
      <w:lvlJc w:val="left"/>
      <w:pPr>
        <w:ind w:left="2880" w:hanging="360"/>
      </w:pPr>
      <w:rPr>
        <w:rFonts w:ascii="Symbol" w:hAnsi="Symbol" w:hint="default"/>
      </w:rPr>
    </w:lvl>
    <w:lvl w:ilvl="4" w:tplc="EEF82B5C">
      <w:start w:val="1"/>
      <w:numFmt w:val="bullet"/>
      <w:lvlText w:val="o"/>
      <w:lvlJc w:val="left"/>
      <w:pPr>
        <w:ind w:left="3600" w:hanging="360"/>
      </w:pPr>
      <w:rPr>
        <w:rFonts w:ascii="Courier New" w:hAnsi="Courier New" w:hint="default"/>
      </w:rPr>
    </w:lvl>
    <w:lvl w:ilvl="5" w:tplc="C4BE3D86">
      <w:start w:val="1"/>
      <w:numFmt w:val="bullet"/>
      <w:lvlText w:val=""/>
      <w:lvlJc w:val="left"/>
      <w:pPr>
        <w:ind w:left="4320" w:hanging="360"/>
      </w:pPr>
      <w:rPr>
        <w:rFonts w:ascii="Wingdings" w:hAnsi="Wingdings" w:hint="default"/>
      </w:rPr>
    </w:lvl>
    <w:lvl w:ilvl="6" w:tplc="C1461D76">
      <w:start w:val="1"/>
      <w:numFmt w:val="bullet"/>
      <w:lvlText w:val=""/>
      <w:lvlJc w:val="left"/>
      <w:pPr>
        <w:ind w:left="5040" w:hanging="360"/>
      </w:pPr>
      <w:rPr>
        <w:rFonts w:ascii="Symbol" w:hAnsi="Symbol" w:hint="default"/>
      </w:rPr>
    </w:lvl>
    <w:lvl w:ilvl="7" w:tplc="9326B0C2">
      <w:start w:val="1"/>
      <w:numFmt w:val="bullet"/>
      <w:lvlText w:val="o"/>
      <w:lvlJc w:val="left"/>
      <w:pPr>
        <w:ind w:left="5760" w:hanging="360"/>
      </w:pPr>
      <w:rPr>
        <w:rFonts w:ascii="Courier New" w:hAnsi="Courier New" w:hint="default"/>
      </w:rPr>
    </w:lvl>
    <w:lvl w:ilvl="8" w:tplc="7D9C53AA">
      <w:start w:val="1"/>
      <w:numFmt w:val="bullet"/>
      <w:lvlText w:val=""/>
      <w:lvlJc w:val="left"/>
      <w:pPr>
        <w:ind w:left="6480" w:hanging="360"/>
      </w:pPr>
      <w:rPr>
        <w:rFonts w:ascii="Wingdings" w:hAnsi="Wingdings" w:hint="default"/>
      </w:rPr>
    </w:lvl>
  </w:abstractNum>
  <w:abstractNum w:abstractNumId="14" w15:restartNumberingAfterBreak="0">
    <w:nsid w:val="308C234F"/>
    <w:multiLevelType w:val="multilevel"/>
    <w:tmpl w:val="70B2DB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32AD6242"/>
    <w:multiLevelType w:val="multilevel"/>
    <w:tmpl w:val="AB1489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32E54A97"/>
    <w:multiLevelType w:val="multilevel"/>
    <w:tmpl w:val="7A50C9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33EB072F"/>
    <w:multiLevelType w:val="hybridMultilevel"/>
    <w:tmpl w:val="82244720"/>
    <w:lvl w:ilvl="0" w:tplc="E2B62442">
      <w:start w:val="1"/>
      <w:numFmt w:val="bullet"/>
      <w:lvlText w:val=""/>
      <w:lvlJc w:val="left"/>
      <w:pPr>
        <w:ind w:left="720" w:hanging="360"/>
      </w:pPr>
      <w:rPr>
        <w:rFonts w:ascii="Symbol" w:hAnsi="Symbol" w:hint="default"/>
      </w:rPr>
    </w:lvl>
    <w:lvl w:ilvl="1" w:tplc="783E521A">
      <w:start w:val="1"/>
      <w:numFmt w:val="bullet"/>
      <w:lvlText w:val="o"/>
      <w:lvlJc w:val="left"/>
      <w:pPr>
        <w:ind w:left="1440" w:hanging="360"/>
      </w:pPr>
      <w:rPr>
        <w:rFonts w:ascii="Courier New" w:hAnsi="Courier New" w:hint="default"/>
      </w:rPr>
    </w:lvl>
    <w:lvl w:ilvl="2" w:tplc="07CA1F08">
      <w:start w:val="1"/>
      <w:numFmt w:val="bullet"/>
      <w:lvlText w:val=""/>
      <w:lvlJc w:val="left"/>
      <w:pPr>
        <w:ind w:left="2160" w:hanging="360"/>
      </w:pPr>
      <w:rPr>
        <w:rFonts w:ascii="Wingdings" w:hAnsi="Wingdings" w:hint="default"/>
      </w:rPr>
    </w:lvl>
    <w:lvl w:ilvl="3" w:tplc="E7509718">
      <w:start w:val="1"/>
      <w:numFmt w:val="bullet"/>
      <w:lvlText w:val=""/>
      <w:lvlJc w:val="left"/>
      <w:pPr>
        <w:ind w:left="2880" w:hanging="360"/>
      </w:pPr>
      <w:rPr>
        <w:rFonts w:ascii="Symbol" w:hAnsi="Symbol" w:hint="default"/>
      </w:rPr>
    </w:lvl>
    <w:lvl w:ilvl="4" w:tplc="124EA6A2">
      <w:start w:val="1"/>
      <w:numFmt w:val="bullet"/>
      <w:lvlText w:val="o"/>
      <w:lvlJc w:val="left"/>
      <w:pPr>
        <w:ind w:left="3600" w:hanging="360"/>
      </w:pPr>
      <w:rPr>
        <w:rFonts w:ascii="Courier New" w:hAnsi="Courier New" w:hint="default"/>
      </w:rPr>
    </w:lvl>
    <w:lvl w:ilvl="5" w:tplc="127A2710">
      <w:start w:val="1"/>
      <w:numFmt w:val="bullet"/>
      <w:lvlText w:val=""/>
      <w:lvlJc w:val="left"/>
      <w:pPr>
        <w:ind w:left="4320" w:hanging="360"/>
      </w:pPr>
      <w:rPr>
        <w:rFonts w:ascii="Wingdings" w:hAnsi="Wingdings" w:hint="default"/>
      </w:rPr>
    </w:lvl>
    <w:lvl w:ilvl="6" w:tplc="D536136A">
      <w:start w:val="1"/>
      <w:numFmt w:val="bullet"/>
      <w:lvlText w:val=""/>
      <w:lvlJc w:val="left"/>
      <w:pPr>
        <w:ind w:left="5040" w:hanging="360"/>
      </w:pPr>
      <w:rPr>
        <w:rFonts w:ascii="Symbol" w:hAnsi="Symbol" w:hint="default"/>
      </w:rPr>
    </w:lvl>
    <w:lvl w:ilvl="7" w:tplc="14CC51D6">
      <w:start w:val="1"/>
      <w:numFmt w:val="bullet"/>
      <w:lvlText w:val="o"/>
      <w:lvlJc w:val="left"/>
      <w:pPr>
        <w:ind w:left="5760" w:hanging="360"/>
      </w:pPr>
      <w:rPr>
        <w:rFonts w:ascii="Courier New" w:hAnsi="Courier New" w:hint="default"/>
      </w:rPr>
    </w:lvl>
    <w:lvl w:ilvl="8" w:tplc="D3505F0A">
      <w:start w:val="1"/>
      <w:numFmt w:val="bullet"/>
      <w:lvlText w:val=""/>
      <w:lvlJc w:val="left"/>
      <w:pPr>
        <w:ind w:left="6480" w:hanging="360"/>
      </w:pPr>
      <w:rPr>
        <w:rFonts w:ascii="Wingdings" w:hAnsi="Wingdings" w:hint="default"/>
      </w:rPr>
    </w:lvl>
  </w:abstractNum>
  <w:abstractNum w:abstractNumId="18" w15:restartNumberingAfterBreak="0">
    <w:nsid w:val="357B737D"/>
    <w:multiLevelType w:val="hybridMultilevel"/>
    <w:tmpl w:val="BC4A1710"/>
    <w:lvl w:ilvl="0" w:tplc="3B9668E6">
      <w:start w:val="1"/>
      <w:numFmt w:val="bullet"/>
      <w:lvlText w:val=""/>
      <w:lvlJc w:val="left"/>
      <w:pPr>
        <w:ind w:left="720" w:hanging="360"/>
      </w:pPr>
      <w:rPr>
        <w:rFonts w:ascii="Symbol" w:hAnsi="Symbol" w:hint="default"/>
      </w:rPr>
    </w:lvl>
    <w:lvl w:ilvl="1" w:tplc="C944DC68">
      <w:start w:val="1"/>
      <w:numFmt w:val="bullet"/>
      <w:lvlText w:val="o"/>
      <w:lvlJc w:val="left"/>
      <w:pPr>
        <w:ind w:left="1440" w:hanging="360"/>
      </w:pPr>
      <w:rPr>
        <w:rFonts w:ascii="Courier New" w:hAnsi="Courier New" w:hint="default"/>
      </w:rPr>
    </w:lvl>
    <w:lvl w:ilvl="2" w:tplc="4606E21A">
      <w:start w:val="1"/>
      <w:numFmt w:val="bullet"/>
      <w:lvlText w:val=""/>
      <w:lvlJc w:val="left"/>
      <w:pPr>
        <w:ind w:left="2160" w:hanging="360"/>
      </w:pPr>
      <w:rPr>
        <w:rFonts w:ascii="Wingdings" w:hAnsi="Wingdings" w:hint="default"/>
      </w:rPr>
    </w:lvl>
    <w:lvl w:ilvl="3" w:tplc="82929B4E">
      <w:start w:val="1"/>
      <w:numFmt w:val="bullet"/>
      <w:lvlText w:val=""/>
      <w:lvlJc w:val="left"/>
      <w:pPr>
        <w:ind w:left="2880" w:hanging="360"/>
      </w:pPr>
      <w:rPr>
        <w:rFonts w:ascii="Symbol" w:hAnsi="Symbol" w:hint="default"/>
      </w:rPr>
    </w:lvl>
    <w:lvl w:ilvl="4" w:tplc="80CA253C">
      <w:start w:val="1"/>
      <w:numFmt w:val="bullet"/>
      <w:lvlText w:val="o"/>
      <w:lvlJc w:val="left"/>
      <w:pPr>
        <w:ind w:left="3600" w:hanging="360"/>
      </w:pPr>
      <w:rPr>
        <w:rFonts w:ascii="Courier New" w:hAnsi="Courier New" w:hint="default"/>
      </w:rPr>
    </w:lvl>
    <w:lvl w:ilvl="5" w:tplc="D0EA2F9E">
      <w:start w:val="1"/>
      <w:numFmt w:val="bullet"/>
      <w:lvlText w:val=""/>
      <w:lvlJc w:val="left"/>
      <w:pPr>
        <w:ind w:left="4320" w:hanging="360"/>
      </w:pPr>
      <w:rPr>
        <w:rFonts w:ascii="Wingdings" w:hAnsi="Wingdings" w:hint="default"/>
      </w:rPr>
    </w:lvl>
    <w:lvl w:ilvl="6" w:tplc="08DAE7E8">
      <w:start w:val="1"/>
      <w:numFmt w:val="bullet"/>
      <w:lvlText w:val=""/>
      <w:lvlJc w:val="left"/>
      <w:pPr>
        <w:ind w:left="5040" w:hanging="360"/>
      </w:pPr>
      <w:rPr>
        <w:rFonts w:ascii="Symbol" w:hAnsi="Symbol" w:hint="default"/>
      </w:rPr>
    </w:lvl>
    <w:lvl w:ilvl="7" w:tplc="40626824">
      <w:start w:val="1"/>
      <w:numFmt w:val="bullet"/>
      <w:lvlText w:val="o"/>
      <w:lvlJc w:val="left"/>
      <w:pPr>
        <w:ind w:left="5760" w:hanging="360"/>
      </w:pPr>
      <w:rPr>
        <w:rFonts w:ascii="Courier New" w:hAnsi="Courier New" w:hint="default"/>
      </w:rPr>
    </w:lvl>
    <w:lvl w:ilvl="8" w:tplc="B78C1396">
      <w:start w:val="1"/>
      <w:numFmt w:val="bullet"/>
      <w:lvlText w:val=""/>
      <w:lvlJc w:val="left"/>
      <w:pPr>
        <w:ind w:left="6480" w:hanging="360"/>
      </w:pPr>
      <w:rPr>
        <w:rFonts w:ascii="Wingdings" w:hAnsi="Wingdings" w:hint="default"/>
      </w:rPr>
    </w:lvl>
  </w:abstractNum>
  <w:abstractNum w:abstractNumId="19" w15:restartNumberingAfterBreak="0">
    <w:nsid w:val="36A62D45"/>
    <w:multiLevelType w:val="multilevel"/>
    <w:tmpl w:val="B5E483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3BE32BFD"/>
    <w:multiLevelType w:val="multilevel"/>
    <w:tmpl w:val="64CC52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3C73574D"/>
    <w:multiLevelType w:val="multilevel"/>
    <w:tmpl w:val="F4F634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3C9A1424"/>
    <w:multiLevelType w:val="multilevel"/>
    <w:tmpl w:val="D42E82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3EFD344F"/>
    <w:multiLevelType w:val="multilevel"/>
    <w:tmpl w:val="DF3696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42A623A6"/>
    <w:multiLevelType w:val="hybridMultilevel"/>
    <w:tmpl w:val="9A1A7846"/>
    <w:lvl w:ilvl="0" w:tplc="E30A789A">
      <w:start w:val="1"/>
      <w:numFmt w:val="bullet"/>
      <w:lvlText w:val="●"/>
      <w:lvlJc w:val="left"/>
      <w:pPr>
        <w:ind w:left="720" w:firstLine="360"/>
      </w:pPr>
      <w:rPr>
        <w:u w:val="none"/>
      </w:rPr>
    </w:lvl>
    <w:lvl w:ilvl="1" w:tplc="3DC62A6C">
      <w:start w:val="1"/>
      <w:numFmt w:val="bullet"/>
      <w:lvlText w:val="○"/>
      <w:lvlJc w:val="left"/>
      <w:pPr>
        <w:ind w:left="1440" w:firstLine="1080"/>
      </w:pPr>
      <w:rPr>
        <w:u w:val="none"/>
      </w:rPr>
    </w:lvl>
    <w:lvl w:ilvl="2" w:tplc="CD5CB872">
      <w:start w:val="1"/>
      <w:numFmt w:val="bullet"/>
      <w:lvlText w:val="■"/>
      <w:lvlJc w:val="left"/>
      <w:pPr>
        <w:ind w:left="2160" w:firstLine="1800"/>
      </w:pPr>
      <w:rPr>
        <w:u w:val="none"/>
      </w:rPr>
    </w:lvl>
    <w:lvl w:ilvl="3" w:tplc="70AA9262">
      <w:start w:val="1"/>
      <w:numFmt w:val="bullet"/>
      <w:lvlText w:val="●"/>
      <w:lvlJc w:val="left"/>
      <w:pPr>
        <w:ind w:left="2880" w:firstLine="2520"/>
      </w:pPr>
      <w:rPr>
        <w:u w:val="none"/>
      </w:rPr>
    </w:lvl>
    <w:lvl w:ilvl="4" w:tplc="51523BEC">
      <w:start w:val="1"/>
      <w:numFmt w:val="bullet"/>
      <w:lvlText w:val="○"/>
      <w:lvlJc w:val="left"/>
      <w:pPr>
        <w:ind w:left="3600" w:firstLine="3240"/>
      </w:pPr>
      <w:rPr>
        <w:u w:val="none"/>
      </w:rPr>
    </w:lvl>
    <w:lvl w:ilvl="5" w:tplc="17D22406">
      <w:start w:val="1"/>
      <w:numFmt w:val="bullet"/>
      <w:lvlText w:val="■"/>
      <w:lvlJc w:val="left"/>
      <w:pPr>
        <w:ind w:left="4320" w:firstLine="3960"/>
      </w:pPr>
      <w:rPr>
        <w:u w:val="none"/>
      </w:rPr>
    </w:lvl>
    <w:lvl w:ilvl="6" w:tplc="55E48CA0">
      <w:start w:val="1"/>
      <w:numFmt w:val="bullet"/>
      <w:lvlText w:val="●"/>
      <w:lvlJc w:val="left"/>
      <w:pPr>
        <w:ind w:left="5040" w:firstLine="4680"/>
      </w:pPr>
      <w:rPr>
        <w:u w:val="none"/>
      </w:rPr>
    </w:lvl>
    <w:lvl w:ilvl="7" w:tplc="6B6EE5D2">
      <w:start w:val="1"/>
      <w:numFmt w:val="bullet"/>
      <w:lvlText w:val="○"/>
      <w:lvlJc w:val="left"/>
      <w:pPr>
        <w:ind w:left="5760" w:firstLine="5400"/>
      </w:pPr>
      <w:rPr>
        <w:u w:val="none"/>
      </w:rPr>
    </w:lvl>
    <w:lvl w:ilvl="8" w:tplc="63E49F94">
      <w:start w:val="1"/>
      <w:numFmt w:val="bullet"/>
      <w:lvlText w:val="■"/>
      <w:lvlJc w:val="left"/>
      <w:pPr>
        <w:ind w:left="6480" w:firstLine="6120"/>
      </w:pPr>
      <w:rPr>
        <w:u w:val="none"/>
      </w:rPr>
    </w:lvl>
  </w:abstractNum>
  <w:abstractNum w:abstractNumId="25" w15:restartNumberingAfterBreak="0">
    <w:nsid w:val="47320788"/>
    <w:multiLevelType w:val="hybridMultilevel"/>
    <w:tmpl w:val="C09EF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53104B"/>
    <w:multiLevelType w:val="multilevel"/>
    <w:tmpl w:val="8CCAB6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15:restartNumberingAfterBreak="0">
    <w:nsid w:val="4CAA59FA"/>
    <w:multiLevelType w:val="hybridMultilevel"/>
    <w:tmpl w:val="3192258A"/>
    <w:lvl w:ilvl="0" w:tplc="9E68ADB6">
      <w:start w:val="1"/>
      <w:numFmt w:val="bullet"/>
      <w:lvlText w:val="●"/>
      <w:lvlJc w:val="left"/>
      <w:pPr>
        <w:ind w:left="720" w:firstLine="360"/>
      </w:pPr>
      <w:rPr>
        <w:u w:val="none"/>
      </w:rPr>
    </w:lvl>
    <w:lvl w:ilvl="1" w:tplc="9AF2A6F8">
      <w:start w:val="1"/>
      <w:numFmt w:val="bullet"/>
      <w:lvlText w:val="○"/>
      <w:lvlJc w:val="left"/>
      <w:pPr>
        <w:ind w:left="1440" w:firstLine="1080"/>
      </w:pPr>
      <w:rPr>
        <w:u w:val="none"/>
      </w:rPr>
    </w:lvl>
    <w:lvl w:ilvl="2" w:tplc="06AEB1BE">
      <w:start w:val="1"/>
      <w:numFmt w:val="bullet"/>
      <w:lvlText w:val="■"/>
      <w:lvlJc w:val="left"/>
      <w:pPr>
        <w:ind w:left="2160" w:firstLine="1800"/>
      </w:pPr>
      <w:rPr>
        <w:u w:val="none"/>
      </w:rPr>
    </w:lvl>
    <w:lvl w:ilvl="3" w:tplc="39888700">
      <w:start w:val="1"/>
      <w:numFmt w:val="bullet"/>
      <w:lvlText w:val="●"/>
      <w:lvlJc w:val="left"/>
      <w:pPr>
        <w:ind w:left="2880" w:firstLine="2520"/>
      </w:pPr>
      <w:rPr>
        <w:u w:val="none"/>
      </w:rPr>
    </w:lvl>
    <w:lvl w:ilvl="4" w:tplc="82380416">
      <w:start w:val="1"/>
      <w:numFmt w:val="bullet"/>
      <w:lvlText w:val="○"/>
      <w:lvlJc w:val="left"/>
      <w:pPr>
        <w:ind w:left="3600" w:firstLine="3240"/>
      </w:pPr>
      <w:rPr>
        <w:u w:val="none"/>
      </w:rPr>
    </w:lvl>
    <w:lvl w:ilvl="5" w:tplc="42702124">
      <w:start w:val="1"/>
      <w:numFmt w:val="bullet"/>
      <w:lvlText w:val="■"/>
      <w:lvlJc w:val="left"/>
      <w:pPr>
        <w:ind w:left="4320" w:firstLine="3960"/>
      </w:pPr>
      <w:rPr>
        <w:u w:val="none"/>
      </w:rPr>
    </w:lvl>
    <w:lvl w:ilvl="6" w:tplc="CA56DFBA">
      <w:start w:val="1"/>
      <w:numFmt w:val="bullet"/>
      <w:lvlText w:val="●"/>
      <w:lvlJc w:val="left"/>
      <w:pPr>
        <w:ind w:left="5040" w:firstLine="4680"/>
      </w:pPr>
      <w:rPr>
        <w:u w:val="none"/>
      </w:rPr>
    </w:lvl>
    <w:lvl w:ilvl="7" w:tplc="75DCDB56">
      <w:start w:val="1"/>
      <w:numFmt w:val="bullet"/>
      <w:lvlText w:val="○"/>
      <w:lvlJc w:val="left"/>
      <w:pPr>
        <w:ind w:left="5760" w:firstLine="5400"/>
      </w:pPr>
      <w:rPr>
        <w:u w:val="none"/>
      </w:rPr>
    </w:lvl>
    <w:lvl w:ilvl="8" w:tplc="1722BE8E">
      <w:start w:val="1"/>
      <w:numFmt w:val="bullet"/>
      <w:lvlText w:val="■"/>
      <w:lvlJc w:val="left"/>
      <w:pPr>
        <w:ind w:left="6480" w:firstLine="6120"/>
      </w:pPr>
      <w:rPr>
        <w:u w:val="none"/>
      </w:rPr>
    </w:lvl>
  </w:abstractNum>
  <w:abstractNum w:abstractNumId="28" w15:restartNumberingAfterBreak="0">
    <w:nsid w:val="514C1EC3"/>
    <w:multiLevelType w:val="multilevel"/>
    <w:tmpl w:val="BC6CEB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15:restartNumberingAfterBreak="0">
    <w:nsid w:val="58BF54E1"/>
    <w:multiLevelType w:val="hybridMultilevel"/>
    <w:tmpl w:val="E83CE0F8"/>
    <w:lvl w:ilvl="0" w:tplc="69AA354C">
      <w:start w:val="1"/>
      <w:numFmt w:val="bullet"/>
      <w:lvlText w:val="●"/>
      <w:lvlJc w:val="left"/>
      <w:pPr>
        <w:ind w:left="720" w:firstLine="360"/>
      </w:pPr>
      <w:rPr>
        <w:u w:val="none"/>
      </w:rPr>
    </w:lvl>
    <w:lvl w:ilvl="1" w:tplc="2BE8EDC6">
      <w:start w:val="1"/>
      <w:numFmt w:val="bullet"/>
      <w:lvlText w:val="○"/>
      <w:lvlJc w:val="left"/>
      <w:pPr>
        <w:ind w:left="1440" w:firstLine="1080"/>
      </w:pPr>
      <w:rPr>
        <w:u w:val="none"/>
      </w:rPr>
    </w:lvl>
    <w:lvl w:ilvl="2" w:tplc="4D2012DE">
      <w:start w:val="1"/>
      <w:numFmt w:val="bullet"/>
      <w:lvlText w:val="■"/>
      <w:lvlJc w:val="left"/>
      <w:pPr>
        <w:ind w:left="2160" w:firstLine="1800"/>
      </w:pPr>
      <w:rPr>
        <w:u w:val="none"/>
      </w:rPr>
    </w:lvl>
    <w:lvl w:ilvl="3" w:tplc="39607C44">
      <w:start w:val="1"/>
      <w:numFmt w:val="bullet"/>
      <w:lvlText w:val="●"/>
      <w:lvlJc w:val="left"/>
      <w:pPr>
        <w:ind w:left="2880" w:firstLine="2520"/>
      </w:pPr>
      <w:rPr>
        <w:u w:val="none"/>
      </w:rPr>
    </w:lvl>
    <w:lvl w:ilvl="4" w:tplc="DD988E4C">
      <w:start w:val="1"/>
      <w:numFmt w:val="bullet"/>
      <w:lvlText w:val="○"/>
      <w:lvlJc w:val="left"/>
      <w:pPr>
        <w:ind w:left="3600" w:firstLine="3240"/>
      </w:pPr>
      <w:rPr>
        <w:u w:val="none"/>
      </w:rPr>
    </w:lvl>
    <w:lvl w:ilvl="5" w:tplc="8EBC3BF6">
      <w:start w:val="1"/>
      <w:numFmt w:val="bullet"/>
      <w:lvlText w:val="■"/>
      <w:lvlJc w:val="left"/>
      <w:pPr>
        <w:ind w:left="4320" w:firstLine="3960"/>
      </w:pPr>
      <w:rPr>
        <w:u w:val="none"/>
      </w:rPr>
    </w:lvl>
    <w:lvl w:ilvl="6" w:tplc="9A66ADEA">
      <w:start w:val="1"/>
      <w:numFmt w:val="bullet"/>
      <w:lvlText w:val="●"/>
      <w:lvlJc w:val="left"/>
      <w:pPr>
        <w:ind w:left="5040" w:firstLine="4680"/>
      </w:pPr>
      <w:rPr>
        <w:u w:val="none"/>
      </w:rPr>
    </w:lvl>
    <w:lvl w:ilvl="7" w:tplc="5B5C6218">
      <w:start w:val="1"/>
      <w:numFmt w:val="bullet"/>
      <w:lvlText w:val="○"/>
      <w:lvlJc w:val="left"/>
      <w:pPr>
        <w:ind w:left="5760" w:firstLine="5400"/>
      </w:pPr>
      <w:rPr>
        <w:u w:val="none"/>
      </w:rPr>
    </w:lvl>
    <w:lvl w:ilvl="8" w:tplc="A4FE205E">
      <w:start w:val="1"/>
      <w:numFmt w:val="bullet"/>
      <w:lvlText w:val="■"/>
      <w:lvlJc w:val="left"/>
      <w:pPr>
        <w:ind w:left="6480" w:firstLine="6120"/>
      </w:pPr>
      <w:rPr>
        <w:u w:val="none"/>
      </w:rPr>
    </w:lvl>
  </w:abstractNum>
  <w:abstractNum w:abstractNumId="30" w15:restartNumberingAfterBreak="0">
    <w:nsid w:val="5A7F128B"/>
    <w:multiLevelType w:val="hybridMultilevel"/>
    <w:tmpl w:val="310050B8"/>
    <w:lvl w:ilvl="0" w:tplc="0F06ACA6">
      <w:start w:val="1"/>
      <w:numFmt w:val="bullet"/>
      <w:lvlText w:val=""/>
      <w:lvlJc w:val="left"/>
      <w:pPr>
        <w:ind w:left="720" w:hanging="360"/>
      </w:pPr>
      <w:rPr>
        <w:rFonts w:ascii="Symbol" w:hAnsi="Symbol" w:hint="default"/>
      </w:rPr>
    </w:lvl>
    <w:lvl w:ilvl="1" w:tplc="DE2A9228">
      <w:start w:val="1"/>
      <w:numFmt w:val="bullet"/>
      <w:lvlText w:val="o"/>
      <w:lvlJc w:val="left"/>
      <w:pPr>
        <w:ind w:left="1440" w:hanging="360"/>
      </w:pPr>
      <w:rPr>
        <w:rFonts w:ascii="Courier New" w:hAnsi="Courier New" w:hint="default"/>
      </w:rPr>
    </w:lvl>
    <w:lvl w:ilvl="2" w:tplc="A6DE21EA">
      <w:start w:val="1"/>
      <w:numFmt w:val="bullet"/>
      <w:lvlText w:val=""/>
      <w:lvlJc w:val="left"/>
      <w:pPr>
        <w:ind w:left="2160" w:hanging="360"/>
      </w:pPr>
      <w:rPr>
        <w:rFonts w:ascii="Wingdings" w:hAnsi="Wingdings" w:hint="default"/>
      </w:rPr>
    </w:lvl>
    <w:lvl w:ilvl="3" w:tplc="9A9A9C84">
      <w:start w:val="1"/>
      <w:numFmt w:val="bullet"/>
      <w:lvlText w:val=""/>
      <w:lvlJc w:val="left"/>
      <w:pPr>
        <w:ind w:left="2880" w:hanging="360"/>
      </w:pPr>
      <w:rPr>
        <w:rFonts w:ascii="Symbol" w:hAnsi="Symbol" w:hint="default"/>
      </w:rPr>
    </w:lvl>
    <w:lvl w:ilvl="4" w:tplc="192E6182">
      <w:start w:val="1"/>
      <w:numFmt w:val="bullet"/>
      <w:lvlText w:val="o"/>
      <w:lvlJc w:val="left"/>
      <w:pPr>
        <w:ind w:left="3600" w:hanging="360"/>
      </w:pPr>
      <w:rPr>
        <w:rFonts w:ascii="Courier New" w:hAnsi="Courier New" w:hint="default"/>
      </w:rPr>
    </w:lvl>
    <w:lvl w:ilvl="5" w:tplc="496E5462">
      <w:start w:val="1"/>
      <w:numFmt w:val="bullet"/>
      <w:lvlText w:val=""/>
      <w:lvlJc w:val="left"/>
      <w:pPr>
        <w:ind w:left="4320" w:hanging="360"/>
      </w:pPr>
      <w:rPr>
        <w:rFonts w:ascii="Wingdings" w:hAnsi="Wingdings" w:hint="default"/>
      </w:rPr>
    </w:lvl>
    <w:lvl w:ilvl="6" w:tplc="BFC22982">
      <w:start w:val="1"/>
      <w:numFmt w:val="bullet"/>
      <w:lvlText w:val=""/>
      <w:lvlJc w:val="left"/>
      <w:pPr>
        <w:ind w:left="5040" w:hanging="360"/>
      </w:pPr>
      <w:rPr>
        <w:rFonts w:ascii="Symbol" w:hAnsi="Symbol" w:hint="default"/>
      </w:rPr>
    </w:lvl>
    <w:lvl w:ilvl="7" w:tplc="CB60C934">
      <w:start w:val="1"/>
      <w:numFmt w:val="bullet"/>
      <w:lvlText w:val="o"/>
      <w:lvlJc w:val="left"/>
      <w:pPr>
        <w:ind w:left="5760" w:hanging="360"/>
      </w:pPr>
      <w:rPr>
        <w:rFonts w:ascii="Courier New" w:hAnsi="Courier New" w:hint="default"/>
      </w:rPr>
    </w:lvl>
    <w:lvl w:ilvl="8" w:tplc="571EA186">
      <w:start w:val="1"/>
      <w:numFmt w:val="bullet"/>
      <w:lvlText w:val=""/>
      <w:lvlJc w:val="left"/>
      <w:pPr>
        <w:ind w:left="6480" w:hanging="360"/>
      </w:pPr>
      <w:rPr>
        <w:rFonts w:ascii="Wingdings" w:hAnsi="Wingdings" w:hint="default"/>
      </w:rPr>
    </w:lvl>
  </w:abstractNum>
  <w:abstractNum w:abstractNumId="31" w15:restartNumberingAfterBreak="0">
    <w:nsid w:val="68CC2410"/>
    <w:multiLevelType w:val="hybridMultilevel"/>
    <w:tmpl w:val="6C988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232746"/>
    <w:multiLevelType w:val="hybridMultilevel"/>
    <w:tmpl w:val="D654D6A4"/>
    <w:lvl w:ilvl="0" w:tplc="AE78C1FA">
      <w:start w:val="1"/>
      <w:numFmt w:val="bullet"/>
      <w:lvlText w:val="●"/>
      <w:lvlJc w:val="left"/>
      <w:pPr>
        <w:ind w:left="720" w:firstLine="360"/>
      </w:pPr>
      <w:rPr>
        <w:u w:val="none"/>
      </w:rPr>
    </w:lvl>
    <w:lvl w:ilvl="1" w:tplc="2FD43BA6">
      <w:start w:val="1"/>
      <w:numFmt w:val="bullet"/>
      <w:lvlText w:val="○"/>
      <w:lvlJc w:val="left"/>
      <w:pPr>
        <w:ind w:left="1440" w:firstLine="1080"/>
      </w:pPr>
      <w:rPr>
        <w:u w:val="none"/>
      </w:rPr>
    </w:lvl>
    <w:lvl w:ilvl="2" w:tplc="BB8A19C4">
      <w:start w:val="1"/>
      <w:numFmt w:val="bullet"/>
      <w:lvlText w:val="■"/>
      <w:lvlJc w:val="left"/>
      <w:pPr>
        <w:ind w:left="2160" w:firstLine="1800"/>
      </w:pPr>
      <w:rPr>
        <w:u w:val="none"/>
      </w:rPr>
    </w:lvl>
    <w:lvl w:ilvl="3" w:tplc="C58295F4">
      <w:start w:val="1"/>
      <w:numFmt w:val="bullet"/>
      <w:lvlText w:val="●"/>
      <w:lvlJc w:val="left"/>
      <w:pPr>
        <w:ind w:left="2880" w:firstLine="2520"/>
      </w:pPr>
      <w:rPr>
        <w:u w:val="none"/>
      </w:rPr>
    </w:lvl>
    <w:lvl w:ilvl="4" w:tplc="4CB29E72">
      <w:start w:val="1"/>
      <w:numFmt w:val="bullet"/>
      <w:lvlText w:val="○"/>
      <w:lvlJc w:val="left"/>
      <w:pPr>
        <w:ind w:left="3600" w:firstLine="3240"/>
      </w:pPr>
      <w:rPr>
        <w:u w:val="none"/>
      </w:rPr>
    </w:lvl>
    <w:lvl w:ilvl="5" w:tplc="F1DAC4F2">
      <w:start w:val="1"/>
      <w:numFmt w:val="bullet"/>
      <w:lvlText w:val="■"/>
      <w:lvlJc w:val="left"/>
      <w:pPr>
        <w:ind w:left="4320" w:firstLine="3960"/>
      </w:pPr>
      <w:rPr>
        <w:u w:val="none"/>
      </w:rPr>
    </w:lvl>
    <w:lvl w:ilvl="6" w:tplc="01CE8BFA">
      <w:start w:val="1"/>
      <w:numFmt w:val="bullet"/>
      <w:lvlText w:val="●"/>
      <w:lvlJc w:val="left"/>
      <w:pPr>
        <w:ind w:left="5040" w:firstLine="4680"/>
      </w:pPr>
      <w:rPr>
        <w:u w:val="none"/>
      </w:rPr>
    </w:lvl>
    <w:lvl w:ilvl="7" w:tplc="8A124DF6">
      <w:start w:val="1"/>
      <w:numFmt w:val="bullet"/>
      <w:lvlText w:val="○"/>
      <w:lvlJc w:val="left"/>
      <w:pPr>
        <w:ind w:left="5760" w:firstLine="5400"/>
      </w:pPr>
      <w:rPr>
        <w:u w:val="none"/>
      </w:rPr>
    </w:lvl>
    <w:lvl w:ilvl="8" w:tplc="2CF89434">
      <w:start w:val="1"/>
      <w:numFmt w:val="bullet"/>
      <w:lvlText w:val="■"/>
      <w:lvlJc w:val="left"/>
      <w:pPr>
        <w:ind w:left="6480" w:firstLine="6120"/>
      </w:pPr>
      <w:rPr>
        <w:u w:val="none"/>
      </w:rPr>
    </w:lvl>
  </w:abstractNum>
  <w:abstractNum w:abstractNumId="33" w15:restartNumberingAfterBreak="0">
    <w:nsid w:val="746800A6"/>
    <w:multiLevelType w:val="multilevel"/>
    <w:tmpl w:val="374E14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15:restartNumberingAfterBreak="0">
    <w:nsid w:val="7A8D4301"/>
    <w:multiLevelType w:val="multilevel"/>
    <w:tmpl w:val="6276E1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3"/>
  </w:num>
  <w:num w:numId="2">
    <w:abstractNumId w:val="3"/>
  </w:num>
  <w:num w:numId="3">
    <w:abstractNumId w:val="18"/>
  </w:num>
  <w:num w:numId="4">
    <w:abstractNumId w:val="30"/>
  </w:num>
  <w:num w:numId="5">
    <w:abstractNumId w:val="4"/>
  </w:num>
  <w:num w:numId="6">
    <w:abstractNumId w:val="7"/>
  </w:num>
  <w:num w:numId="7">
    <w:abstractNumId w:val="17"/>
  </w:num>
  <w:num w:numId="8">
    <w:abstractNumId w:val="34"/>
  </w:num>
  <w:num w:numId="9">
    <w:abstractNumId w:val="24"/>
  </w:num>
  <w:num w:numId="10">
    <w:abstractNumId w:val="28"/>
  </w:num>
  <w:num w:numId="11">
    <w:abstractNumId w:val="19"/>
  </w:num>
  <w:num w:numId="12">
    <w:abstractNumId w:val="0"/>
  </w:num>
  <w:num w:numId="13">
    <w:abstractNumId w:val="20"/>
  </w:num>
  <w:num w:numId="14">
    <w:abstractNumId w:val="14"/>
  </w:num>
  <w:num w:numId="15">
    <w:abstractNumId w:val="32"/>
  </w:num>
  <w:num w:numId="16">
    <w:abstractNumId w:val="33"/>
  </w:num>
  <w:num w:numId="17">
    <w:abstractNumId w:val="21"/>
  </w:num>
  <w:num w:numId="18">
    <w:abstractNumId w:val="15"/>
  </w:num>
  <w:num w:numId="19">
    <w:abstractNumId w:val="23"/>
  </w:num>
  <w:num w:numId="20">
    <w:abstractNumId w:val="11"/>
  </w:num>
  <w:num w:numId="21">
    <w:abstractNumId w:val="2"/>
  </w:num>
  <w:num w:numId="22">
    <w:abstractNumId w:val="22"/>
  </w:num>
  <w:num w:numId="23">
    <w:abstractNumId w:val="29"/>
  </w:num>
  <w:num w:numId="24">
    <w:abstractNumId w:val="10"/>
  </w:num>
  <w:num w:numId="25">
    <w:abstractNumId w:val="6"/>
  </w:num>
  <w:num w:numId="26">
    <w:abstractNumId w:val="1"/>
  </w:num>
  <w:num w:numId="27">
    <w:abstractNumId w:val="5"/>
  </w:num>
  <w:num w:numId="28">
    <w:abstractNumId w:val="27"/>
  </w:num>
  <w:num w:numId="29">
    <w:abstractNumId w:val="26"/>
  </w:num>
  <w:num w:numId="30">
    <w:abstractNumId w:val="16"/>
  </w:num>
  <w:num w:numId="31">
    <w:abstractNumId w:val="12"/>
  </w:num>
  <w:num w:numId="32">
    <w:abstractNumId w:val="25"/>
  </w:num>
  <w:num w:numId="33">
    <w:abstractNumId w:val="9"/>
  </w:num>
  <w:num w:numId="34">
    <w:abstractNumId w:val="31"/>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E9E"/>
    <w:rsid w:val="00002B92"/>
    <w:rsid w:val="000048D8"/>
    <w:rsid w:val="00021AC3"/>
    <w:rsid w:val="000253BA"/>
    <w:rsid w:val="0003164C"/>
    <w:rsid w:val="00032CC7"/>
    <w:rsid w:val="00036559"/>
    <w:rsid w:val="000400E7"/>
    <w:rsid w:val="0004770A"/>
    <w:rsid w:val="00053900"/>
    <w:rsid w:val="00060B9F"/>
    <w:rsid w:val="0006572D"/>
    <w:rsid w:val="0007293D"/>
    <w:rsid w:val="00075C9A"/>
    <w:rsid w:val="00080BB0"/>
    <w:rsid w:val="00082FEE"/>
    <w:rsid w:val="0009575C"/>
    <w:rsid w:val="000A45B2"/>
    <w:rsid w:val="000A7E90"/>
    <w:rsid w:val="000B1404"/>
    <w:rsid w:val="000B1F8C"/>
    <w:rsid w:val="000B6F0E"/>
    <w:rsid w:val="000D4EDE"/>
    <w:rsid w:val="000E02D8"/>
    <w:rsid w:val="00104BAB"/>
    <w:rsid w:val="00111FAE"/>
    <w:rsid w:val="00116470"/>
    <w:rsid w:val="001173CF"/>
    <w:rsid w:val="001207FE"/>
    <w:rsid w:val="00141DAF"/>
    <w:rsid w:val="0014265C"/>
    <w:rsid w:val="001724ED"/>
    <w:rsid w:val="001819BF"/>
    <w:rsid w:val="00192477"/>
    <w:rsid w:val="001A18F9"/>
    <w:rsid w:val="001B5F69"/>
    <w:rsid w:val="001D1C96"/>
    <w:rsid w:val="001E11C3"/>
    <w:rsid w:val="001F225B"/>
    <w:rsid w:val="00201CE3"/>
    <w:rsid w:val="00215947"/>
    <w:rsid w:val="002259C7"/>
    <w:rsid w:val="00226E0B"/>
    <w:rsid w:val="00234929"/>
    <w:rsid w:val="00246050"/>
    <w:rsid w:val="0025044D"/>
    <w:rsid w:val="00273CF7"/>
    <w:rsid w:val="00291CA9"/>
    <w:rsid w:val="002A35D1"/>
    <w:rsid w:val="002B12A7"/>
    <w:rsid w:val="002B6723"/>
    <w:rsid w:val="002C3163"/>
    <w:rsid w:val="002C7E16"/>
    <w:rsid w:val="002D0C93"/>
    <w:rsid w:val="002D15E9"/>
    <w:rsid w:val="002D600B"/>
    <w:rsid w:val="002E351C"/>
    <w:rsid w:val="002E7692"/>
    <w:rsid w:val="003011D4"/>
    <w:rsid w:val="003251F7"/>
    <w:rsid w:val="00325C72"/>
    <w:rsid w:val="003312F8"/>
    <w:rsid w:val="00333A2E"/>
    <w:rsid w:val="003412A9"/>
    <w:rsid w:val="0034254C"/>
    <w:rsid w:val="00361C74"/>
    <w:rsid w:val="00391B45"/>
    <w:rsid w:val="00392A47"/>
    <w:rsid w:val="003A3DD7"/>
    <w:rsid w:val="003B3A45"/>
    <w:rsid w:val="003B50BE"/>
    <w:rsid w:val="003C6126"/>
    <w:rsid w:val="003E7B9A"/>
    <w:rsid w:val="003F3F86"/>
    <w:rsid w:val="00401692"/>
    <w:rsid w:val="00410D44"/>
    <w:rsid w:val="00431183"/>
    <w:rsid w:val="004622CB"/>
    <w:rsid w:val="00491D03"/>
    <w:rsid w:val="004A1FA0"/>
    <w:rsid w:val="004B1F51"/>
    <w:rsid w:val="004B4EA8"/>
    <w:rsid w:val="004C06FE"/>
    <w:rsid w:val="004E0193"/>
    <w:rsid w:val="004E566E"/>
    <w:rsid w:val="004F294D"/>
    <w:rsid w:val="004F5D5D"/>
    <w:rsid w:val="005002EB"/>
    <w:rsid w:val="00500AE7"/>
    <w:rsid w:val="0050391F"/>
    <w:rsid w:val="00506A42"/>
    <w:rsid w:val="00512C7D"/>
    <w:rsid w:val="00515052"/>
    <w:rsid w:val="005209AA"/>
    <w:rsid w:val="00532845"/>
    <w:rsid w:val="00540086"/>
    <w:rsid w:val="00542432"/>
    <w:rsid w:val="005610A3"/>
    <w:rsid w:val="0056125D"/>
    <w:rsid w:val="00591385"/>
    <w:rsid w:val="005A4A61"/>
    <w:rsid w:val="005B08AB"/>
    <w:rsid w:val="005C767F"/>
    <w:rsid w:val="005F02BE"/>
    <w:rsid w:val="005F49A7"/>
    <w:rsid w:val="00601EF7"/>
    <w:rsid w:val="00602B35"/>
    <w:rsid w:val="00622223"/>
    <w:rsid w:val="00625C0E"/>
    <w:rsid w:val="00635C9E"/>
    <w:rsid w:val="00641E95"/>
    <w:rsid w:val="00645C58"/>
    <w:rsid w:val="006623A9"/>
    <w:rsid w:val="00677BF3"/>
    <w:rsid w:val="0068154B"/>
    <w:rsid w:val="00697EF2"/>
    <w:rsid w:val="006A3FE1"/>
    <w:rsid w:val="006B2ABD"/>
    <w:rsid w:val="006C497A"/>
    <w:rsid w:val="006C5B58"/>
    <w:rsid w:val="006C60F3"/>
    <w:rsid w:val="006D153D"/>
    <w:rsid w:val="006E5F2E"/>
    <w:rsid w:val="006E7C77"/>
    <w:rsid w:val="006F5D0D"/>
    <w:rsid w:val="00732A24"/>
    <w:rsid w:val="00737501"/>
    <w:rsid w:val="00757F3E"/>
    <w:rsid w:val="007732AA"/>
    <w:rsid w:val="007A7DD3"/>
    <w:rsid w:val="007B1700"/>
    <w:rsid w:val="007B79BA"/>
    <w:rsid w:val="007D1D61"/>
    <w:rsid w:val="007E7D80"/>
    <w:rsid w:val="00800A14"/>
    <w:rsid w:val="00803112"/>
    <w:rsid w:val="00807E9E"/>
    <w:rsid w:val="00813857"/>
    <w:rsid w:val="008208A8"/>
    <w:rsid w:val="00826A47"/>
    <w:rsid w:val="00831D68"/>
    <w:rsid w:val="00833E4F"/>
    <w:rsid w:val="00834CB5"/>
    <w:rsid w:val="00835333"/>
    <w:rsid w:val="00845F42"/>
    <w:rsid w:val="00853B41"/>
    <w:rsid w:val="00854584"/>
    <w:rsid w:val="00863074"/>
    <w:rsid w:val="0087749B"/>
    <w:rsid w:val="00882BED"/>
    <w:rsid w:val="008A0753"/>
    <w:rsid w:val="008C271E"/>
    <w:rsid w:val="008C505B"/>
    <w:rsid w:val="008C5F81"/>
    <w:rsid w:val="00906486"/>
    <w:rsid w:val="0091477E"/>
    <w:rsid w:val="00920486"/>
    <w:rsid w:val="0092079C"/>
    <w:rsid w:val="00922FDC"/>
    <w:rsid w:val="00927998"/>
    <w:rsid w:val="00934008"/>
    <w:rsid w:val="00934744"/>
    <w:rsid w:val="009569EB"/>
    <w:rsid w:val="00966F41"/>
    <w:rsid w:val="0098472E"/>
    <w:rsid w:val="00987683"/>
    <w:rsid w:val="009A043C"/>
    <w:rsid w:val="009B3D56"/>
    <w:rsid w:val="009D245A"/>
    <w:rsid w:val="009E3358"/>
    <w:rsid w:val="009E6B96"/>
    <w:rsid w:val="009E7EF7"/>
    <w:rsid w:val="009F2861"/>
    <w:rsid w:val="009F6239"/>
    <w:rsid w:val="00A270EE"/>
    <w:rsid w:val="00A349E3"/>
    <w:rsid w:val="00A3792C"/>
    <w:rsid w:val="00A46AB9"/>
    <w:rsid w:val="00A55EA6"/>
    <w:rsid w:val="00A67CD0"/>
    <w:rsid w:val="00A742C2"/>
    <w:rsid w:val="00A76A8C"/>
    <w:rsid w:val="00A76C27"/>
    <w:rsid w:val="00A82A88"/>
    <w:rsid w:val="00AC2A63"/>
    <w:rsid w:val="00AD38B7"/>
    <w:rsid w:val="00AE0477"/>
    <w:rsid w:val="00AF22A5"/>
    <w:rsid w:val="00AF5E91"/>
    <w:rsid w:val="00B06325"/>
    <w:rsid w:val="00B10B84"/>
    <w:rsid w:val="00B137DE"/>
    <w:rsid w:val="00B16E3F"/>
    <w:rsid w:val="00B51C87"/>
    <w:rsid w:val="00B55879"/>
    <w:rsid w:val="00B73591"/>
    <w:rsid w:val="00B75D19"/>
    <w:rsid w:val="00B87D52"/>
    <w:rsid w:val="00B93C94"/>
    <w:rsid w:val="00B94855"/>
    <w:rsid w:val="00BA2CBD"/>
    <w:rsid w:val="00BA2CD5"/>
    <w:rsid w:val="00BC2A1B"/>
    <w:rsid w:val="00BC7878"/>
    <w:rsid w:val="00BD2E55"/>
    <w:rsid w:val="00BD7F19"/>
    <w:rsid w:val="00BE300A"/>
    <w:rsid w:val="00BE68D2"/>
    <w:rsid w:val="00BF2BB8"/>
    <w:rsid w:val="00BF6EAD"/>
    <w:rsid w:val="00C01C47"/>
    <w:rsid w:val="00C0249D"/>
    <w:rsid w:val="00C1754D"/>
    <w:rsid w:val="00C400EB"/>
    <w:rsid w:val="00C426F1"/>
    <w:rsid w:val="00C5144A"/>
    <w:rsid w:val="00C53A94"/>
    <w:rsid w:val="00C603D7"/>
    <w:rsid w:val="00C62A29"/>
    <w:rsid w:val="00C73B09"/>
    <w:rsid w:val="00CB1168"/>
    <w:rsid w:val="00CB35BD"/>
    <w:rsid w:val="00CB3BE4"/>
    <w:rsid w:val="00CB7259"/>
    <w:rsid w:val="00CC0837"/>
    <w:rsid w:val="00CC0F27"/>
    <w:rsid w:val="00CC6FD6"/>
    <w:rsid w:val="00CF2E98"/>
    <w:rsid w:val="00D01473"/>
    <w:rsid w:val="00D1178E"/>
    <w:rsid w:val="00D26EDC"/>
    <w:rsid w:val="00D67F2A"/>
    <w:rsid w:val="00D810B2"/>
    <w:rsid w:val="00D91E23"/>
    <w:rsid w:val="00D95B29"/>
    <w:rsid w:val="00DA4B10"/>
    <w:rsid w:val="00DB0E12"/>
    <w:rsid w:val="00DB0F8B"/>
    <w:rsid w:val="00DB25AF"/>
    <w:rsid w:val="00DC1B0E"/>
    <w:rsid w:val="00DC2C38"/>
    <w:rsid w:val="00DF0ECF"/>
    <w:rsid w:val="00E019D0"/>
    <w:rsid w:val="00E0664A"/>
    <w:rsid w:val="00E06E91"/>
    <w:rsid w:val="00E1496E"/>
    <w:rsid w:val="00E24BC2"/>
    <w:rsid w:val="00E27824"/>
    <w:rsid w:val="00E41947"/>
    <w:rsid w:val="00E5127A"/>
    <w:rsid w:val="00E53799"/>
    <w:rsid w:val="00E673E4"/>
    <w:rsid w:val="00E75C9F"/>
    <w:rsid w:val="00E81C76"/>
    <w:rsid w:val="00E96D7E"/>
    <w:rsid w:val="00EB0BC8"/>
    <w:rsid w:val="00EB210C"/>
    <w:rsid w:val="00EB2B10"/>
    <w:rsid w:val="00EB3A0E"/>
    <w:rsid w:val="00EB742C"/>
    <w:rsid w:val="00ED5BDB"/>
    <w:rsid w:val="00EE100C"/>
    <w:rsid w:val="00EE7ECD"/>
    <w:rsid w:val="00EF0248"/>
    <w:rsid w:val="00F07B9A"/>
    <w:rsid w:val="00F2519B"/>
    <w:rsid w:val="00F31EA0"/>
    <w:rsid w:val="00F351CA"/>
    <w:rsid w:val="00F434AB"/>
    <w:rsid w:val="00F43E47"/>
    <w:rsid w:val="00F55E2D"/>
    <w:rsid w:val="00F67AE0"/>
    <w:rsid w:val="00F72DEC"/>
    <w:rsid w:val="00F75B1B"/>
    <w:rsid w:val="00F969A0"/>
    <w:rsid w:val="00FA23F2"/>
    <w:rsid w:val="00FC1C15"/>
    <w:rsid w:val="00FC6145"/>
    <w:rsid w:val="00FE22AB"/>
    <w:rsid w:val="00FE4F82"/>
    <w:rsid w:val="00FE58AD"/>
    <w:rsid w:val="00FF144F"/>
    <w:rsid w:val="00FF4E88"/>
    <w:rsid w:val="023BCEC6"/>
    <w:rsid w:val="02ADD2EF"/>
    <w:rsid w:val="05A6D5B6"/>
    <w:rsid w:val="09178365"/>
    <w:rsid w:val="097A8EE3"/>
    <w:rsid w:val="0A8A53BB"/>
    <w:rsid w:val="0D4BDBC4"/>
    <w:rsid w:val="0F18E5C3"/>
    <w:rsid w:val="1106DE9F"/>
    <w:rsid w:val="14B6FF97"/>
    <w:rsid w:val="18FC87C8"/>
    <w:rsid w:val="1B7CE39E"/>
    <w:rsid w:val="1BA8A715"/>
    <w:rsid w:val="1E56BEA0"/>
    <w:rsid w:val="1ED50B1F"/>
    <w:rsid w:val="2018049F"/>
    <w:rsid w:val="202C14FE"/>
    <w:rsid w:val="21859CED"/>
    <w:rsid w:val="21B3D500"/>
    <w:rsid w:val="21FE4B15"/>
    <w:rsid w:val="234F8C35"/>
    <w:rsid w:val="243B50C6"/>
    <w:rsid w:val="2523BAF6"/>
    <w:rsid w:val="25E75811"/>
    <w:rsid w:val="261ED2CF"/>
    <w:rsid w:val="28589904"/>
    <w:rsid w:val="2EFB95A5"/>
    <w:rsid w:val="31B932DD"/>
    <w:rsid w:val="32974A00"/>
    <w:rsid w:val="35556E6D"/>
    <w:rsid w:val="3666B978"/>
    <w:rsid w:val="376ABB23"/>
    <w:rsid w:val="37B74FFD"/>
    <w:rsid w:val="37CB8276"/>
    <w:rsid w:val="384E7134"/>
    <w:rsid w:val="395176C0"/>
    <w:rsid w:val="39EA4195"/>
    <w:rsid w:val="3B78C896"/>
    <w:rsid w:val="3BAB8794"/>
    <w:rsid w:val="3C0F9B2D"/>
    <w:rsid w:val="3C1EDDC6"/>
    <w:rsid w:val="3C4A7987"/>
    <w:rsid w:val="448C0A0B"/>
    <w:rsid w:val="45058660"/>
    <w:rsid w:val="4588E879"/>
    <w:rsid w:val="46875A7E"/>
    <w:rsid w:val="4757383D"/>
    <w:rsid w:val="48BF8D1C"/>
    <w:rsid w:val="4BF829FD"/>
    <w:rsid w:val="4C6986F6"/>
    <w:rsid w:val="4D4E3926"/>
    <w:rsid w:val="4F765545"/>
    <w:rsid w:val="4FE3294F"/>
    <w:rsid w:val="5108812C"/>
    <w:rsid w:val="532EFE3C"/>
    <w:rsid w:val="546A51F7"/>
    <w:rsid w:val="59AD19A3"/>
    <w:rsid w:val="5CB16D9F"/>
    <w:rsid w:val="5F4A1C6E"/>
    <w:rsid w:val="60E5ECCF"/>
    <w:rsid w:val="641C9172"/>
    <w:rsid w:val="67A115AE"/>
    <w:rsid w:val="68A6DDC1"/>
    <w:rsid w:val="69FDEA04"/>
    <w:rsid w:val="6B23A1AC"/>
    <w:rsid w:val="6C4D18F5"/>
    <w:rsid w:val="6C5E21F6"/>
    <w:rsid w:val="6CE17630"/>
    <w:rsid w:val="6CF6ECCB"/>
    <w:rsid w:val="6DA6E7BF"/>
    <w:rsid w:val="73B1198B"/>
    <w:rsid w:val="74CE0182"/>
    <w:rsid w:val="773C4C86"/>
    <w:rsid w:val="789593AF"/>
    <w:rsid w:val="79CC5458"/>
    <w:rsid w:val="7BF7F328"/>
    <w:rsid w:val="7CF2EC19"/>
    <w:rsid w:val="7D8F8739"/>
    <w:rsid w:val="7DEECE68"/>
    <w:rsid w:val="7E9C4E96"/>
    <w:rsid w:val="7EEE7FA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EE783"/>
  <w15:docId w15:val="{D1517206-9B6C-45DB-9099-DEF7F4EFF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pPr>
      <w:contextualSpacing/>
    </w:pPr>
    <w:tblPr>
      <w:tblStyleRowBandSize w:val="1"/>
      <w:tblStyleColBandSize w:val="1"/>
      <w:tblCellMar>
        <w:left w:w="115" w:type="dxa"/>
        <w:right w:w="115" w:type="dxa"/>
      </w:tblCellMar>
    </w:tblPr>
  </w:style>
  <w:style w:type="table" w:customStyle="1" w:styleId="a5">
    <w:basedOn w:val="TableNormal"/>
    <w:pPr>
      <w:contextualSpacing/>
    </w:p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C73B09"/>
    <w:pPr>
      <w:spacing w:before="100" w:beforeAutospacing="1" w:after="100" w:afterAutospacing="1"/>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FE4F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F82"/>
    <w:rPr>
      <w:rFonts w:ascii="Segoe UI" w:hAnsi="Segoe UI" w:cs="Segoe UI"/>
      <w:sz w:val="18"/>
      <w:szCs w:val="18"/>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E27824"/>
    <w:pPr>
      <w:tabs>
        <w:tab w:val="center" w:pos="4513"/>
        <w:tab w:val="right" w:pos="9026"/>
      </w:tabs>
    </w:pPr>
  </w:style>
  <w:style w:type="character" w:customStyle="1" w:styleId="HeaderChar">
    <w:name w:val="Header Char"/>
    <w:basedOn w:val="DefaultParagraphFont"/>
    <w:link w:val="Header"/>
    <w:uiPriority w:val="99"/>
    <w:rsid w:val="00E27824"/>
  </w:style>
  <w:style w:type="paragraph" w:styleId="Footer">
    <w:name w:val="footer"/>
    <w:basedOn w:val="Normal"/>
    <w:link w:val="FooterChar"/>
    <w:uiPriority w:val="99"/>
    <w:unhideWhenUsed/>
    <w:rsid w:val="00E27824"/>
    <w:pPr>
      <w:tabs>
        <w:tab w:val="center" w:pos="4513"/>
        <w:tab w:val="right" w:pos="9026"/>
      </w:tabs>
    </w:pPr>
  </w:style>
  <w:style w:type="character" w:customStyle="1" w:styleId="FooterChar">
    <w:name w:val="Footer Char"/>
    <w:basedOn w:val="DefaultParagraphFont"/>
    <w:link w:val="Footer"/>
    <w:uiPriority w:val="99"/>
    <w:rsid w:val="00E27824"/>
  </w:style>
  <w:style w:type="table" w:styleId="TableGrid">
    <w:name w:val="Table Grid"/>
    <w:basedOn w:val="TableNormal"/>
    <w:uiPriority w:val="39"/>
    <w:rsid w:val="00047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38183">
      <w:bodyDiv w:val="1"/>
      <w:marLeft w:val="0"/>
      <w:marRight w:val="0"/>
      <w:marTop w:val="0"/>
      <w:marBottom w:val="0"/>
      <w:divBdr>
        <w:top w:val="none" w:sz="0" w:space="0" w:color="auto"/>
        <w:left w:val="none" w:sz="0" w:space="0" w:color="auto"/>
        <w:bottom w:val="none" w:sz="0" w:space="0" w:color="auto"/>
        <w:right w:val="none" w:sz="0" w:space="0" w:color="auto"/>
      </w:divBdr>
      <w:divsChild>
        <w:div w:id="1237592163">
          <w:marLeft w:val="0"/>
          <w:marRight w:val="0"/>
          <w:marTop w:val="0"/>
          <w:marBottom w:val="0"/>
          <w:divBdr>
            <w:top w:val="none" w:sz="0" w:space="0" w:color="auto"/>
            <w:left w:val="none" w:sz="0" w:space="0" w:color="auto"/>
            <w:bottom w:val="none" w:sz="0" w:space="0" w:color="auto"/>
            <w:right w:val="none" w:sz="0" w:space="0" w:color="auto"/>
          </w:divBdr>
        </w:div>
      </w:divsChild>
    </w:div>
    <w:div w:id="802045984">
      <w:bodyDiv w:val="1"/>
      <w:marLeft w:val="0"/>
      <w:marRight w:val="0"/>
      <w:marTop w:val="0"/>
      <w:marBottom w:val="0"/>
      <w:divBdr>
        <w:top w:val="none" w:sz="0" w:space="0" w:color="auto"/>
        <w:left w:val="none" w:sz="0" w:space="0" w:color="auto"/>
        <w:bottom w:val="none" w:sz="0" w:space="0" w:color="auto"/>
        <w:right w:val="none" w:sz="0" w:space="0" w:color="auto"/>
      </w:divBdr>
      <w:divsChild>
        <w:div w:id="742020">
          <w:marLeft w:val="0"/>
          <w:marRight w:val="0"/>
          <w:marTop w:val="0"/>
          <w:marBottom w:val="0"/>
          <w:divBdr>
            <w:top w:val="none" w:sz="0" w:space="0" w:color="auto"/>
            <w:left w:val="none" w:sz="0" w:space="0" w:color="auto"/>
            <w:bottom w:val="none" w:sz="0" w:space="0" w:color="auto"/>
            <w:right w:val="none" w:sz="0" w:space="0" w:color="auto"/>
          </w:divBdr>
        </w:div>
      </w:divsChild>
    </w:div>
    <w:div w:id="877936119">
      <w:bodyDiv w:val="1"/>
      <w:marLeft w:val="0"/>
      <w:marRight w:val="0"/>
      <w:marTop w:val="0"/>
      <w:marBottom w:val="0"/>
      <w:divBdr>
        <w:top w:val="none" w:sz="0" w:space="0" w:color="auto"/>
        <w:left w:val="none" w:sz="0" w:space="0" w:color="auto"/>
        <w:bottom w:val="none" w:sz="0" w:space="0" w:color="auto"/>
        <w:right w:val="none" w:sz="0" w:space="0" w:color="auto"/>
      </w:divBdr>
      <w:divsChild>
        <w:div w:id="1571112879">
          <w:marLeft w:val="0"/>
          <w:marRight w:val="0"/>
          <w:marTop w:val="0"/>
          <w:marBottom w:val="0"/>
          <w:divBdr>
            <w:top w:val="none" w:sz="0" w:space="0" w:color="auto"/>
            <w:left w:val="none" w:sz="0" w:space="0" w:color="auto"/>
            <w:bottom w:val="none" w:sz="0" w:space="0" w:color="auto"/>
            <w:right w:val="none" w:sz="0" w:space="0" w:color="auto"/>
          </w:divBdr>
        </w:div>
      </w:divsChild>
    </w:div>
    <w:div w:id="1230388068">
      <w:bodyDiv w:val="1"/>
      <w:marLeft w:val="0"/>
      <w:marRight w:val="0"/>
      <w:marTop w:val="0"/>
      <w:marBottom w:val="0"/>
      <w:divBdr>
        <w:top w:val="none" w:sz="0" w:space="0" w:color="auto"/>
        <w:left w:val="none" w:sz="0" w:space="0" w:color="auto"/>
        <w:bottom w:val="none" w:sz="0" w:space="0" w:color="auto"/>
        <w:right w:val="none" w:sz="0" w:space="0" w:color="auto"/>
      </w:divBdr>
      <w:divsChild>
        <w:div w:id="1429958452">
          <w:marLeft w:val="0"/>
          <w:marRight w:val="0"/>
          <w:marTop w:val="0"/>
          <w:marBottom w:val="0"/>
          <w:divBdr>
            <w:top w:val="none" w:sz="0" w:space="0" w:color="auto"/>
            <w:left w:val="none" w:sz="0" w:space="0" w:color="auto"/>
            <w:bottom w:val="none" w:sz="0" w:space="0" w:color="auto"/>
            <w:right w:val="none" w:sz="0" w:space="0" w:color="auto"/>
          </w:divBdr>
        </w:div>
      </w:divsChild>
    </w:div>
    <w:div w:id="1466391317">
      <w:bodyDiv w:val="1"/>
      <w:marLeft w:val="0"/>
      <w:marRight w:val="0"/>
      <w:marTop w:val="0"/>
      <w:marBottom w:val="0"/>
      <w:divBdr>
        <w:top w:val="none" w:sz="0" w:space="0" w:color="auto"/>
        <w:left w:val="none" w:sz="0" w:space="0" w:color="auto"/>
        <w:bottom w:val="none" w:sz="0" w:space="0" w:color="auto"/>
        <w:right w:val="none" w:sz="0" w:space="0" w:color="auto"/>
      </w:divBdr>
      <w:divsChild>
        <w:div w:id="783576224">
          <w:marLeft w:val="0"/>
          <w:marRight w:val="0"/>
          <w:marTop w:val="0"/>
          <w:marBottom w:val="0"/>
          <w:divBdr>
            <w:top w:val="none" w:sz="0" w:space="0" w:color="auto"/>
            <w:left w:val="none" w:sz="0" w:space="0" w:color="auto"/>
            <w:bottom w:val="none" w:sz="0" w:space="0" w:color="auto"/>
            <w:right w:val="none" w:sz="0" w:space="0" w:color="auto"/>
          </w:divBdr>
        </w:div>
      </w:divsChild>
    </w:div>
    <w:div w:id="1509323286">
      <w:bodyDiv w:val="1"/>
      <w:marLeft w:val="0"/>
      <w:marRight w:val="0"/>
      <w:marTop w:val="0"/>
      <w:marBottom w:val="0"/>
      <w:divBdr>
        <w:top w:val="none" w:sz="0" w:space="0" w:color="auto"/>
        <w:left w:val="none" w:sz="0" w:space="0" w:color="auto"/>
        <w:bottom w:val="none" w:sz="0" w:space="0" w:color="auto"/>
        <w:right w:val="none" w:sz="0" w:space="0" w:color="auto"/>
      </w:divBdr>
      <w:divsChild>
        <w:div w:id="1358965218">
          <w:marLeft w:val="0"/>
          <w:marRight w:val="0"/>
          <w:marTop w:val="0"/>
          <w:marBottom w:val="0"/>
          <w:divBdr>
            <w:top w:val="none" w:sz="0" w:space="0" w:color="auto"/>
            <w:left w:val="none" w:sz="0" w:space="0" w:color="auto"/>
            <w:bottom w:val="none" w:sz="0" w:space="0" w:color="auto"/>
            <w:right w:val="none" w:sz="0" w:space="0" w:color="auto"/>
          </w:divBdr>
        </w:div>
      </w:divsChild>
    </w:div>
    <w:div w:id="1996110161">
      <w:bodyDiv w:val="1"/>
      <w:marLeft w:val="0"/>
      <w:marRight w:val="0"/>
      <w:marTop w:val="0"/>
      <w:marBottom w:val="0"/>
      <w:divBdr>
        <w:top w:val="none" w:sz="0" w:space="0" w:color="auto"/>
        <w:left w:val="none" w:sz="0" w:space="0" w:color="auto"/>
        <w:bottom w:val="none" w:sz="0" w:space="0" w:color="auto"/>
        <w:right w:val="none" w:sz="0" w:space="0" w:color="auto"/>
      </w:divBdr>
      <w:divsChild>
        <w:div w:id="89169403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ink/ink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3-14T20:48:59.159"/>
    </inkml:context>
    <inkml:brush xml:id="br0">
      <inkml:brushProperty name="width" value="0.025" units="cm"/>
      <inkml:brushProperty name="height" value="0.025" units="cm"/>
    </inkml:brush>
  </inkml:definitions>
  <inkml:trace contextRef="#ctx0" brushRef="#br0">63 1 14456 0 0,'-24'19'320'0'0,"14"-10"64"0"0,2 0 8 0 0,2 3 16 0 0,-2-3-328 0 0,6 0-80 0 0,-2 1 0 0 0,4-5 0 0 0,0 5-288 0 0,0-1-64 0 0,4-2-24 0 0,-2-2-600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f9f942c-1d32-4d41-a282-5790089b5038">
      <UserInfo>
        <DisplayName>Martin Ambrose</DisplayName>
        <AccountId>94</AccountId>
        <AccountType/>
      </UserInfo>
      <UserInfo>
        <DisplayName>Carlington Anderson</DisplayName>
        <AccountId>145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82D1A99B5FC043AD089EBC5A56A6C8" ma:contentTypeVersion="13" ma:contentTypeDescription="Create a new document." ma:contentTypeScope="" ma:versionID="af3ef8f851ca9711012ce10700de7651">
  <xsd:schema xmlns:xsd="http://www.w3.org/2001/XMLSchema" xmlns:xs="http://www.w3.org/2001/XMLSchema" xmlns:p="http://schemas.microsoft.com/office/2006/metadata/properties" xmlns:ns2="7f9f942c-1d32-4d41-a282-5790089b5038" xmlns:ns3="9b0f491c-ed99-4304-8401-799ed8eff8e2" targetNamespace="http://schemas.microsoft.com/office/2006/metadata/properties" ma:root="true" ma:fieldsID="b29d040a2190986bd436f215c849ca55" ns2:_="" ns3:_="">
    <xsd:import namespace="7f9f942c-1d32-4d41-a282-5790089b5038"/>
    <xsd:import namespace="9b0f491c-ed99-4304-8401-799ed8eff8e2"/>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9f942c-1d32-4d41-a282-5790089b50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b0f491c-ed99-4304-8401-799ed8eff8e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19DDB-772B-4ACF-9207-CA018D1AF394}">
  <ds:schemaRefs>
    <ds:schemaRef ds:uri="http://schemas.microsoft.com/office/2006/metadata/properties"/>
    <ds:schemaRef ds:uri="http://schemas.microsoft.com/office/infopath/2007/PartnerControls"/>
    <ds:schemaRef ds:uri="7f9f942c-1d32-4d41-a282-5790089b5038"/>
  </ds:schemaRefs>
</ds:datastoreItem>
</file>

<file path=customXml/itemProps2.xml><?xml version="1.0" encoding="utf-8"?>
<ds:datastoreItem xmlns:ds="http://schemas.openxmlformats.org/officeDocument/2006/customXml" ds:itemID="{3DD911E5-3BA5-4C34-AEDB-6F7F25F4229C}">
  <ds:schemaRefs>
    <ds:schemaRef ds:uri="http://schemas.microsoft.com/sharepoint/v3/contenttype/forms"/>
  </ds:schemaRefs>
</ds:datastoreItem>
</file>

<file path=customXml/itemProps3.xml><?xml version="1.0" encoding="utf-8"?>
<ds:datastoreItem xmlns:ds="http://schemas.openxmlformats.org/officeDocument/2006/customXml" ds:itemID="{A1A92542-8AC3-4E67-8113-426D81168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9f942c-1d32-4d41-a282-5790089b5038"/>
    <ds:schemaRef ds:uri="9b0f491c-ed99-4304-8401-799ed8eff8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FFB78A-471F-4ED1-836A-A756ECEF2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5234</Words>
  <Characters>29836</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Clyne</dc:creator>
  <cp:lastModifiedBy>Chris Clyne</cp:lastModifiedBy>
  <cp:revision>26</cp:revision>
  <cp:lastPrinted>2021-04-19T11:20:00Z</cp:lastPrinted>
  <dcterms:created xsi:type="dcterms:W3CDTF">2021-05-03T11:00:00Z</dcterms:created>
  <dcterms:modified xsi:type="dcterms:W3CDTF">2021-06-21T06:37:00Z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0x010100B182D1A99B5FC043AD089EBC5A56A6C8</vt:lpwstr>
  </property>
</Properties>
</file>